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6E" w:rsidRPr="0000517A" w:rsidRDefault="00A43B6E" w:rsidP="00A43B6E">
      <w:pPr>
        <w:jc w:val="center"/>
        <w:rPr>
          <w:b/>
          <w:sz w:val="32"/>
          <w:szCs w:val="32"/>
        </w:rPr>
      </w:pPr>
      <w:bookmarkStart w:id="0" w:name="_GoBack"/>
      <w:bookmarkEnd w:id="0"/>
      <w:r w:rsidRPr="0000517A">
        <w:rPr>
          <w:b/>
          <w:sz w:val="32"/>
          <w:szCs w:val="32"/>
        </w:rPr>
        <w:t xml:space="preserve">HONORS </w:t>
      </w:r>
      <w:r w:rsidR="003C604A" w:rsidRPr="0000517A">
        <w:rPr>
          <w:b/>
          <w:sz w:val="32"/>
          <w:szCs w:val="32"/>
        </w:rPr>
        <w:t>401</w:t>
      </w:r>
      <w:r w:rsidRPr="0000517A">
        <w:rPr>
          <w:b/>
          <w:sz w:val="32"/>
          <w:szCs w:val="32"/>
        </w:rPr>
        <w:t>:  Applications of Game Theory (3 credits)</w:t>
      </w:r>
    </w:p>
    <w:p w:rsidR="00A43B6E" w:rsidRPr="0000517A" w:rsidRDefault="00A43B6E" w:rsidP="00A43B6E">
      <w:pPr>
        <w:jc w:val="center"/>
        <w:rPr>
          <w:b/>
          <w:sz w:val="24"/>
          <w:szCs w:val="24"/>
        </w:rPr>
      </w:pPr>
    </w:p>
    <w:p w:rsidR="00A43B6E" w:rsidRPr="0000517A" w:rsidRDefault="00A43B6E" w:rsidP="00A43B6E">
      <w:pPr>
        <w:rPr>
          <w:sz w:val="24"/>
          <w:szCs w:val="24"/>
        </w:rPr>
      </w:pPr>
    </w:p>
    <w:p w:rsidR="00A43B6E" w:rsidRPr="0000517A" w:rsidRDefault="00A43B6E" w:rsidP="0000517A">
      <w:pPr>
        <w:rPr>
          <w:sz w:val="24"/>
          <w:szCs w:val="24"/>
        </w:rPr>
      </w:pPr>
      <w:r w:rsidRPr="0000517A">
        <w:rPr>
          <w:i/>
          <w:sz w:val="24"/>
          <w:szCs w:val="24"/>
        </w:rPr>
        <w:t>Instructors</w:t>
      </w:r>
      <w:r w:rsidR="0000517A">
        <w:rPr>
          <w:sz w:val="24"/>
          <w:szCs w:val="24"/>
        </w:rPr>
        <w:t xml:space="preserve">:  </w:t>
      </w:r>
      <w:r w:rsidRPr="0000517A">
        <w:rPr>
          <w:sz w:val="24"/>
          <w:szCs w:val="24"/>
        </w:rPr>
        <w:t xml:space="preserve">Dr. Vincent Winstead, Trafton N254, x-5456, email:  </w:t>
      </w:r>
      <w:hyperlink r:id="rId6" w:history="1">
        <w:r w:rsidRPr="0000517A">
          <w:rPr>
            <w:rStyle w:val="Hyperlink"/>
            <w:sz w:val="24"/>
            <w:szCs w:val="24"/>
          </w:rPr>
          <w:t>vincent.winstead@mnsu.edu</w:t>
        </w:r>
      </w:hyperlink>
    </w:p>
    <w:p w:rsidR="00A43B6E" w:rsidRPr="0000517A" w:rsidRDefault="0000517A" w:rsidP="0000517A">
      <w:pPr>
        <w:rPr>
          <w:sz w:val="24"/>
          <w:szCs w:val="24"/>
        </w:rPr>
      </w:pPr>
      <w:r>
        <w:rPr>
          <w:sz w:val="24"/>
          <w:szCs w:val="24"/>
        </w:rPr>
        <w:tab/>
        <w:t xml:space="preserve">         Dr. Tony Filipovitch, </w:t>
      </w:r>
      <w:hyperlink r:id="rId7" w:history="1">
        <w:r w:rsidRPr="00E90112">
          <w:rPr>
            <w:rStyle w:val="Hyperlink"/>
            <w:sz w:val="24"/>
            <w:szCs w:val="24"/>
          </w:rPr>
          <w:t>12</w:t>
        </w:r>
        <w:r w:rsidR="00A43B6E" w:rsidRPr="00E90112">
          <w:rPr>
            <w:rStyle w:val="Hyperlink"/>
            <w:sz w:val="24"/>
            <w:szCs w:val="24"/>
          </w:rPr>
          <w:t>6 Morris Hall</w:t>
        </w:r>
      </w:hyperlink>
      <w:r w:rsidR="00A43B6E" w:rsidRPr="0000517A">
        <w:rPr>
          <w:sz w:val="24"/>
          <w:szCs w:val="24"/>
        </w:rPr>
        <w:t xml:space="preserve">, x-5035, email:  </w:t>
      </w:r>
      <w:hyperlink r:id="rId8" w:history="1">
        <w:r w:rsidR="00DA4310" w:rsidRPr="0000517A">
          <w:rPr>
            <w:rStyle w:val="Hyperlink"/>
          </w:rPr>
          <w:t>Anthony.filipovitch@mnsu.edu</w:t>
        </w:r>
      </w:hyperlink>
      <w:r w:rsidR="00DA4310" w:rsidRPr="0000517A">
        <w:rPr>
          <w:sz w:val="24"/>
          <w:szCs w:val="24"/>
        </w:rPr>
        <w:t xml:space="preserve"> </w:t>
      </w:r>
    </w:p>
    <w:p w:rsidR="00A43B6E" w:rsidRPr="0000517A" w:rsidRDefault="00A43B6E" w:rsidP="0000517A">
      <w:pPr>
        <w:rPr>
          <w:sz w:val="24"/>
          <w:szCs w:val="24"/>
        </w:rPr>
      </w:pPr>
    </w:p>
    <w:p w:rsidR="00A43B6E" w:rsidRPr="0000517A" w:rsidRDefault="00A43B6E" w:rsidP="0000517A">
      <w:pPr>
        <w:autoSpaceDE w:val="0"/>
        <w:autoSpaceDN w:val="0"/>
        <w:adjustRightInd w:val="0"/>
        <w:rPr>
          <w:sz w:val="24"/>
          <w:szCs w:val="24"/>
        </w:rPr>
      </w:pPr>
      <w:r w:rsidRPr="0000517A">
        <w:rPr>
          <w:i/>
          <w:sz w:val="24"/>
          <w:szCs w:val="24"/>
        </w:rPr>
        <w:t xml:space="preserve">Topics Covered: </w:t>
      </w:r>
      <w:r w:rsidRPr="0000517A">
        <w:rPr>
          <w:sz w:val="24"/>
          <w:szCs w:val="24"/>
        </w:rPr>
        <w:t xml:space="preserve"> Concepts of decision theory, utility theory and multi-person games.  Cooperative and non-cooperative games, Nash equilibrium, zero and non-zero sum games, practical applications via case studies and classroom experiments</w:t>
      </w:r>
    </w:p>
    <w:p w:rsidR="00A43B6E" w:rsidRPr="0000517A" w:rsidRDefault="00A43B6E" w:rsidP="0000517A">
      <w:pPr>
        <w:autoSpaceDE w:val="0"/>
        <w:autoSpaceDN w:val="0"/>
        <w:adjustRightInd w:val="0"/>
        <w:rPr>
          <w:sz w:val="24"/>
          <w:szCs w:val="24"/>
        </w:rPr>
      </w:pPr>
    </w:p>
    <w:p w:rsidR="00A43B6E" w:rsidRPr="0000517A" w:rsidRDefault="00A43B6E" w:rsidP="00A43B6E">
      <w:pPr>
        <w:jc w:val="both"/>
        <w:rPr>
          <w:sz w:val="24"/>
          <w:szCs w:val="24"/>
        </w:rPr>
      </w:pPr>
      <w:r w:rsidRPr="0000517A">
        <w:rPr>
          <w:i/>
          <w:sz w:val="24"/>
          <w:szCs w:val="24"/>
        </w:rPr>
        <w:t>Hours</w:t>
      </w:r>
      <w:r w:rsidRPr="0000517A">
        <w:rPr>
          <w:sz w:val="24"/>
          <w:szCs w:val="24"/>
        </w:rPr>
        <w:t xml:space="preserve">:  Class meets </w:t>
      </w:r>
      <w:r w:rsidR="0000517A" w:rsidRPr="0000517A">
        <w:rPr>
          <w:sz w:val="24"/>
          <w:szCs w:val="24"/>
        </w:rPr>
        <w:t>M 6:00-9:00p</w:t>
      </w:r>
      <w:r w:rsidRPr="0000517A">
        <w:rPr>
          <w:sz w:val="24"/>
          <w:szCs w:val="24"/>
        </w:rPr>
        <w:t xml:space="preserve">m in </w:t>
      </w:r>
      <w:r w:rsidR="0000517A" w:rsidRPr="0000517A">
        <w:rPr>
          <w:sz w:val="24"/>
          <w:szCs w:val="24"/>
        </w:rPr>
        <w:t>AH 322</w:t>
      </w:r>
      <w:r w:rsidRPr="0000517A">
        <w:rPr>
          <w:sz w:val="24"/>
          <w:szCs w:val="24"/>
        </w:rPr>
        <w:t>.</w:t>
      </w:r>
      <w:r w:rsidR="00E90112">
        <w:rPr>
          <w:sz w:val="24"/>
          <w:szCs w:val="24"/>
        </w:rPr>
        <w:t xml:space="preserve">  Our office hours are posted in our departments, but other times are also possible.  Contact either of us to set up a time.</w:t>
      </w:r>
    </w:p>
    <w:p w:rsidR="00A43B6E" w:rsidRPr="0000517A" w:rsidRDefault="00A43B6E" w:rsidP="00A43B6E">
      <w:pPr>
        <w:jc w:val="both"/>
        <w:rPr>
          <w:sz w:val="24"/>
          <w:szCs w:val="24"/>
        </w:rPr>
      </w:pPr>
    </w:p>
    <w:p w:rsidR="00286DFF" w:rsidRPr="0000517A" w:rsidRDefault="00A43B6E" w:rsidP="0000517A">
      <w:pPr>
        <w:rPr>
          <w:b/>
          <w:i/>
          <w:sz w:val="24"/>
          <w:szCs w:val="24"/>
        </w:rPr>
      </w:pPr>
      <w:r w:rsidRPr="0000517A">
        <w:rPr>
          <w:i/>
          <w:sz w:val="24"/>
          <w:szCs w:val="24"/>
        </w:rPr>
        <w:t>Text</w:t>
      </w:r>
      <w:r w:rsidR="00F14965" w:rsidRPr="0000517A">
        <w:rPr>
          <w:sz w:val="24"/>
          <w:szCs w:val="24"/>
        </w:rPr>
        <w:t>:</w:t>
      </w:r>
      <w:r w:rsidR="00F14965" w:rsidRPr="0000517A">
        <w:rPr>
          <w:sz w:val="24"/>
          <w:szCs w:val="24"/>
        </w:rPr>
        <w:tab/>
      </w:r>
      <w:r w:rsidR="00286DFF" w:rsidRPr="0000517A">
        <w:rPr>
          <w:i/>
          <w:sz w:val="24"/>
          <w:szCs w:val="24"/>
        </w:rPr>
        <w:t>Game Theory: A Nontechnical Introduction</w:t>
      </w:r>
      <w:r w:rsidR="0000517A" w:rsidRPr="0000517A">
        <w:rPr>
          <w:i/>
          <w:sz w:val="24"/>
          <w:szCs w:val="24"/>
        </w:rPr>
        <w:t>,</w:t>
      </w:r>
      <w:r w:rsidR="0000517A">
        <w:rPr>
          <w:sz w:val="24"/>
          <w:szCs w:val="24"/>
        </w:rPr>
        <w:t xml:space="preserve"> </w:t>
      </w:r>
      <w:r w:rsidR="00286DFF" w:rsidRPr="0000517A">
        <w:rPr>
          <w:sz w:val="24"/>
          <w:szCs w:val="24"/>
        </w:rPr>
        <w:t>Morton D. Davis</w:t>
      </w:r>
      <w:r w:rsidR="0000517A" w:rsidRPr="0000517A">
        <w:rPr>
          <w:sz w:val="24"/>
          <w:szCs w:val="24"/>
        </w:rPr>
        <w:t xml:space="preserve"> (Dover, 1997)</w:t>
      </w:r>
    </w:p>
    <w:p w:rsidR="00286DFF" w:rsidRPr="0000517A" w:rsidRDefault="00286DFF" w:rsidP="00A43B6E">
      <w:pPr>
        <w:jc w:val="both"/>
        <w:rPr>
          <w:sz w:val="24"/>
          <w:szCs w:val="24"/>
        </w:rPr>
      </w:pPr>
    </w:p>
    <w:p w:rsidR="00A43B6E" w:rsidRPr="0000517A" w:rsidRDefault="00A43B6E" w:rsidP="00A43B6E">
      <w:pPr>
        <w:tabs>
          <w:tab w:val="left" w:pos="720"/>
          <w:tab w:val="left" w:pos="2160"/>
          <w:tab w:val="left" w:pos="4680"/>
        </w:tabs>
        <w:rPr>
          <w:b/>
          <w:sz w:val="24"/>
          <w:szCs w:val="24"/>
          <w:u w:val="single"/>
        </w:rPr>
      </w:pPr>
      <w:r w:rsidRPr="0000517A">
        <w:rPr>
          <w:b/>
          <w:sz w:val="24"/>
          <w:szCs w:val="24"/>
          <w:u w:val="single"/>
        </w:rPr>
        <w:t>Course Objectives:</w:t>
      </w:r>
    </w:p>
    <w:p w:rsidR="00A43B6E" w:rsidRPr="0000517A" w:rsidRDefault="00A43B6E" w:rsidP="00A43B6E">
      <w:pPr>
        <w:shd w:val="clear" w:color="auto" w:fill="FFFFFF"/>
        <w:ind w:left="53"/>
        <w:rPr>
          <w:sz w:val="24"/>
          <w:szCs w:val="24"/>
        </w:rPr>
      </w:pPr>
      <w:r w:rsidRPr="0000517A">
        <w:rPr>
          <w:bCs/>
          <w:spacing w:val="-13"/>
          <w:sz w:val="24"/>
          <w:szCs w:val="24"/>
        </w:rPr>
        <w:t>Upon completion of this course you should be able to:</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the concepts of decision theory and two-person games.</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utility theory and its application to a conflict problem.</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the construction of a payoff matrix and the methods to reduce the dimension of game theoretic problems.</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the Principle of Indifference, Fair Games, Game Symmetry and methods to solve symmetric games.</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the differences between strategic form and extensive form games and the application of mixed strategies.</w:t>
      </w:r>
    </w:p>
    <w:p w:rsidR="00A43B6E" w:rsidRPr="0000517A" w:rsidRDefault="00F14965" w:rsidP="00A43B6E">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the Nash equilibrium and its derivation.</w:t>
      </w:r>
    </w:p>
    <w:p w:rsidR="00A43B6E" w:rsidRPr="0000517A" w:rsidRDefault="00F14965" w:rsidP="0000517A">
      <w:pPr>
        <w:numPr>
          <w:ilvl w:val="0"/>
          <w:numId w:val="2"/>
        </w:numPr>
        <w:tabs>
          <w:tab w:val="left" w:pos="2160"/>
          <w:tab w:val="left" w:pos="4680"/>
        </w:tabs>
        <w:spacing w:before="240"/>
        <w:rPr>
          <w:sz w:val="24"/>
          <w:szCs w:val="24"/>
        </w:rPr>
      </w:pPr>
      <w:r w:rsidRPr="0000517A">
        <w:rPr>
          <w:sz w:val="24"/>
          <w:szCs w:val="24"/>
        </w:rPr>
        <w:t>Understand</w:t>
      </w:r>
      <w:r w:rsidR="00A43B6E" w:rsidRPr="0000517A">
        <w:rPr>
          <w:sz w:val="24"/>
          <w:szCs w:val="24"/>
        </w:rPr>
        <w:t xml:space="preserve"> complexity issues related to cooperative games.</w:t>
      </w:r>
    </w:p>
    <w:p w:rsidR="0000517A" w:rsidRPr="0000517A" w:rsidRDefault="0000517A" w:rsidP="0000517A">
      <w:pPr>
        <w:jc w:val="both"/>
        <w:rPr>
          <w:sz w:val="24"/>
          <w:szCs w:val="24"/>
        </w:rPr>
      </w:pPr>
    </w:p>
    <w:p w:rsidR="0000517A" w:rsidRDefault="0000517A" w:rsidP="0000517A">
      <w:pPr>
        <w:pStyle w:val="Heading2"/>
        <w:rPr>
          <w:sz w:val="24"/>
          <w:szCs w:val="24"/>
        </w:rPr>
      </w:pPr>
    </w:p>
    <w:p w:rsidR="0000517A" w:rsidRPr="0000517A" w:rsidRDefault="0000517A" w:rsidP="0000517A">
      <w:pPr>
        <w:pStyle w:val="Heading2"/>
        <w:rPr>
          <w:sz w:val="24"/>
          <w:szCs w:val="24"/>
        </w:rPr>
      </w:pPr>
      <w:r w:rsidRPr="0000517A">
        <w:rPr>
          <w:sz w:val="24"/>
          <w:szCs w:val="24"/>
        </w:rPr>
        <w:t>Schedule of Weekly Topics</w:t>
      </w:r>
    </w:p>
    <w:p w:rsidR="0000517A" w:rsidRPr="0000517A" w:rsidRDefault="0000517A" w:rsidP="0000517A">
      <w:pPr>
        <w:tabs>
          <w:tab w:val="left" w:pos="1440"/>
        </w:tabs>
        <w:rPr>
          <w:sz w:val="24"/>
          <w:szCs w:val="24"/>
        </w:rPr>
      </w:pPr>
    </w:p>
    <w:p w:rsidR="0000517A" w:rsidRPr="0000517A" w:rsidRDefault="0000517A" w:rsidP="0000517A">
      <w:pPr>
        <w:pStyle w:val="Heading1"/>
        <w:rPr>
          <w:sz w:val="24"/>
          <w:szCs w:val="24"/>
        </w:rPr>
      </w:pPr>
      <w:r w:rsidRPr="0000517A">
        <w:rPr>
          <w:sz w:val="24"/>
          <w:szCs w:val="24"/>
        </w:rPr>
        <w:tab/>
      </w:r>
      <w:r w:rsidRPr="0000517A">
        <w:rPr>
          <w:sz w:val="24"/>
          <w:szCs w:val="24"/>
          <w:u w:val="single"/>
        </w:rPr>
        <w:t>Week</w:t>
      </w:r>
      <w:r w:rsidRPr="0000517A">
        <w:rPr>
          <w:sz w:val="24"/>
          <w:szCs w:val="24"/>
        </w:rPr>
        <w:tab/>
      </w:r>
      <w:r w:rsidRPr="0000517A">
        <w:rPr>
          <w:sz w:val="24"/>
          <w:szCs w:val="24"/>
          <w:u w:val="single"/>
        </w:rPr>
        <w:t>Topics</w:t>
      </w:r>
      <w:r w:rsidRPr="0000517A">
        <w:rPr>
          <w:sz w:val="24"/>
          <w:szCs w:val="24"/>
        </w:rPr>
        <w:tab/>
      </w:r>
    </w:p>
    <w:p w:rsidR="0000517A" w:rsidRPr="0000517A" w:rsidRDefault="0000517A" w:rsidP="0000517A">
      <w:pPr>
        <w:rPr>
          <w:sz w:val="24"/>
          <w:szCs w:val="24"/>
        </w:rPr>
      </w:pPr>
    </w:p>
    <w:p w:rsidR="0000517A" w:rsidRPr="0000517A" w:rsidRDefault="008F0A85" w:rsidP="008F0A85">
      <w:pPr>
        <w:autoSpaceDE w:val="0"/>
        <w:autoSpaceDN w:val="0"/>
        <w:adjustRightInd w:val="0"/>
        <w:ind w:firstLine="720"/>
        <w:rPr>
          <w:rFonts w:eastAsiaTheme="minorHAnsi"/>
          <w:color w:val="000000"/>
          <w:sz w:val="24"/>
          <w:szCs w:val="24"/>
        </w:rPr>
      </w:pPr>
      <w:r>
        <w:rPr>
          <w:sz w:val="24"/>
          <w:szCs w:val="24"/>
        </w:rPr>
        <w:t>8/26</w:t>
      </w:r>
      <w:r w:rsidR="0000517A" w:rsidRPr="0000517A">
        <w:rPr>
          <w:sz w:val="24"/>
          <w:szCs w:val="24"/>
        </w:rPr>
        <w:tab/>
      </w:r>
      <w:r w:rsidR="0000517A" w:rsidRPr="0000517A">
        <w:rPr>
          <w:sz w:val="24"/>
          <w:szCs w:val="24"/>
        </w:rPr>
        <w:tab/>
      </w:r>
      <w:r>
        <w:rPr>
          <w:rFonts w:eastAsiaTheme="minorHAnsi"/>
          <w:bCs/>
          <w:color w:val="000000"/>
          <w:sz w:val="24"/>
          <w:szCs w:val="24"/>
        </w:rPr>
        <w:t xml:space="preserve">Ch. </w:t>
      </w:r>
      <w:proofErr w:type="gramStart"/>
      <w:r>
        <w:rPr>
          <w:rFonts w:eastAsiaTheme="minorHAnsi"/>
          <w:bCs/>
          <w:color w:val="000000"/>
          <w:sz w:val="24"/>
          <w:szCs w:val="24"/>
        </w:rPr>
        <w:t>1  Overview</w:t>
      </w:r>
      <w:proofErr w:type="gramEnd"/>
      <w:r>
        <w:rPr>
          <w:rFonts w:eastAsiaTheme="minorHAnsi"/>
          <w:bCs/>
          <w:color w:val="000000"/>
          <w:sz w:val="24"/>
          <w:szCs w:val="24"/>
        </w:rPr>
        <w:t xml:space="preserve"> (</w:t>
      </w:r>
      <w:r w:rsidR="00301B0A">
        <w:rPr>
          <w:rFonts w:eastAsiaTheme="minorHAnsi"/>
          <w:bCs/>
          <w:i/>
          <w:color w:val="000000"/>
          <w:sz w:val="24"/>
          <w:szCs w:val="24"/>
        </w:rPr>
        <w:t xml:space="preserve">Game Theory, </w:t>
      </w:r>
      <w:r>
        <w:rPr>
          <w:rFonts w:eastAsiaTheme="minorHAnsi"/>
          <w:bCs/>
          <w:color w:val="000000"/>
          <w:sz w:val="24"/>
          <w:szCs w:val="24"/>
        </w:rPr>
        <w:t>pp. 3-10)</w:t>
      </w:r>
    </w:p>
    <w:p w:rsidR="0000517A" w:rsidRPr="0000517A" w:rsidRDefault="008F0A85" w:rsidP="008F0A85">
      <w:pPr>
        <w:autoSpaceDE w:val="0"/>
        <w:autoSpaceDN w:val="0"/>
        <w:adjustRightInd w:val="0"/>
        <w:ind w:firstLine="720"/>
        <w:rPr>
          <w:rFonts w:eastAsiaTheme="minorHAnsi"/>
          <w:color w:val="000000"/>
          <w:sz w:val="24"/>
          <w:szCs w:val="24"/>
        </w:rPr>
      </w:pPr>
      <w:r>
        <w:rPr>
          <w:rFonts w:eastAsiaTheme="minorHAnsi"/>
          <w:bCs/>
          <w:color w:val="000000"/>
          <w:sz w:val="24"/>
          <w:szCs w:val="24"/>
        </w:rPr>
        <w:t>9/2</w:t>
      </w:r>
      <w:r w:rsidR="0000517A" w:rsidRPr="0000517A">
        <w:rPr>
          <w:rFonts w:eastAsiaTheme="minorHAnsi"/>
          <w:bCs/>
          <w:color w:val="000000"/>
          <w:sz w:val="24"/>
          <w:szCs w:val="24"/>
        </w:rPr>
        <w:tab/>
      </w:r>
      <w:r w:rsidR="0000517A" w:rsidRPr="0000517A">
        <w:rPr>
          <w:rFonts w:eastAsiaTheme="minorHAnsi"/>
          <w:bCs/>
          <w:color w:val="000000"/>
          <w:sz w:val="24"/>
          <w:szCs w:val="24"/>
        </w:rPr>
        <w:tab/>
      </w:r>
      <w:r>
        <w:rPr>
          <w:rFonts w:eastAsiaTheme="minorHAnsi"/>
          <w:bCs/>
          <w:color w:val="000000"/>
          <w:sz w:val="24"/>
          <w:szCs w:val="24"/>
        </w:rPr>
        <w:t>Labor Day Holiday</w:t>
      </w:r>
    </w:p>
    <w:p w:rsidR="00301B0A" w:rsidRDefault="008F0A85" w:rsidP="008F0A85">
      <w:pPr>
        <w:autoSpaceDE w:val="0"/>
        <w:autoSpaceDN w:val="0"/>
        <w:adjustRightInd w:val="0"/>
        <w:ind w:firstLine="720"/>
        <w:rPr>
          <w:rFonts w:eastAsiaTheme="minorHAnsi"/>
          <w:color w:val="000000"/>
          <w:sz w:val="24"/>
          <w:szCs w:val="24"/>
        </w:rPr>
      </w:pPr>
      <w:r>
        <w:rPr>
          <w:rFonts w:eastAsiaTheme="minorHAnsi"/>
          <w:color w:val="000000"/>
          <w:sz w:val="24"/>
          <w:szCs w:val="24"/>
        </w:rPr>
        <w:t>9/9</w:t>
      </w:r>
      <w:r w:rsidR="0000517A" w:rsidRPr="0000517A">
        <w:rPr>
          <w:rFonts w:eastAsiaTheme="minorHAnsi"/>
          <w:color w:val="000000"/>
          <w:sz w:val="24"/>
          <w:szCs w:val="24"/>
        </w:rPr>
        <w:tab/>
      </w:r>
      <w:r w:rsidR="0000517A" w:rsidRPr="0000517A">
        <w:rPr>
          <w:rFonts w:eastAsiaTheme="minorHAnsi"/>
          <w:color w:val="000000"/>
          <w:sz w:val="24"/>
          <w:szCs w:val="24"/>
        </w:rPr>
        <w:tab/>
      </w:r>
      <w:r w:rsidR="00301B0A">
        <w:rPr>
          <w:rFonts w:eastAsiaTheme="minorHAnsi"/>
          <w:color w:val="000000"/>
          <w:sz w:val="24"/>
          <w:szCs w:val="24"/>
        </w:rPr>
        <w:t>Refresher of probability &amp; statistics</w:t>
      </w:r>
    </w:p>
    <w:p w:rsidR="0000517A" w:rsidRPr="0000517A" w:rsidRDefault="00301B0A" w:rsidP="00301B0A">
      <w:pPr>
        <w:autoSpaceDE w:val="0"/>
        <w:autoSpaceDN w:val="0"/>
        <w:adjustRightInd w:val="0"/>
        <w:ind w:firstLine="720"/>
        <w:rPr>
          <w:rFonts w:eastAsiaTheme="minorHAnsi"/>
          <w:color w:val="000000"/>
          <w:sz w:val="24"/>
          <w:szCs w:val="24"/>
        </w:rPr>
      </w:pPr>
      <w:r>
        <w:rPr>
          <w:rFonts w:eastAsiaTheme="minorHAnsi"/>
          <w:bCs/>
          <w:color w:val="000000"/>
          <w:sz w:val="24"/>
          <w:szCs w:val="24"/>
        </w:rPr>
        <w:t>9/16</w:t>
      </w:r>
      <w:r>
        <w:rPr>
          <w:rFonts w:eastAsiaTheme="minorHAnsi"/>
          <w:bCs/>
          <w:color w:val="000000"/>
          <w:sz w:val="24"/>
          <w:szCs w:val="24"/>
        </w:rPr>
        <w:tab/>
      </w:r>
      <w:r>
        <w:rPr>
          <w:rFonts w:eastAsiaTheme="minorHAnsi"/>
          <w:bCs/>
          <w:color w:val="000000"/>
          <w:sz w:val="24"/>
          <w:szCs w:val="24"/>
        </w:rPr>
        <w:tab/>
      </w:r>
      <w:r w:rsidR="008F0A85">
        <w:rPr>
          <w:rFonts w:eastAsiaTheme="minorHAnsi"/>
          <w:color w:val="000000"/>
          <w:sz w:val="24"/>
          <w:szCs w:val="24"/>
        </w:rPr>
        <w:t xml:space="preserve">Ch. </w:t>
      </w:r>
      <w:proofErr w:type="gramStart"/>
      <w:r w:rsidR="008F0A85">
        <w:rPr>
          <w:rFonts w:eastAsiaTheme="minorHAnsi"/>
          <w:color w:val="000000"/>
          <w:sz w:val="24"/>
          <w:szCs w:val="24"/>
        </w:rPr>
        <w:t>2  2</w:t>
      </w:r>
      <w:proofErr w:type="gramEnd"/>
      <w:r w:rsidR="008F0A85">
        <w:rPr>
          <w:rFonts w:eastAsiaTheme="minorHAnsi"/>
          <w:color w:val="000000"/>
          <w:sz w:val="24"/>
          <w:szCs w:val="24"/>
        </w:rPr>
        <w:t>-Person 0-Sum Games—Equilibrium</w:t>
      </w:r>
      <w:r>
        <w:rPr>
          <w:rFonts w:eastAsiaTheme="minorHAnsi"/>
          <w:color w:val="000000"/>
          <w:sz w:val="24"/>
          <w:szCs w:val="24"/>
        </w:rPr>
        <w:t xml:space="preserve"> &amp; Domination</w:t>
      </w:r>
      <w:r w:rsidR="008F0A85">
        <w:rPr>
          <w:rFonts w:eastAsiaTheme="minorHAnsi"/>
          <w:color w:val="000000"/>
          <w:sz w:val="24"/>
          <w:szCs w:val="24"/>
        </w:rPr>
        <w:t xml:space="preserve"> (11-</w:t>
      </w:r>
      <w:r>
        <w:rPr>
          <w:rFonts w:eastAsiaTheme="minorHAnsi"/>
          <w:color w:val="000000"/>
          <w:sz w:val="24"/>
          <w:szCs w:val="24"/>
        </w:rPr>
        <w:t>23</w:t>
      </w:r>
      <w:r w:rsidR="008F0A85">
        <w:rPr>
          <w:rFonts w:eastAsiaTheme="minorHAnsi"/>
          <w:color w:val="000000"/>
          <w:sz w:val="24"/>
          <w:szCs w:val="24"/>
        </w:rPr>
        <w:t>)</w:t>
      </w:r>
    </w:p>
    <w:p w:rsidR="0000517A" w:rsidRPr="0000517A" w:rsidRDefault="008F0A85" w:rsidP="008F0A85">
      <w:pPr>
        <w:autoSpaceDE w:val="0"/>
        <w:autoSpaceDN w:val="0"/>
        <w:adjustRightInd w:val="0"/>
        <w:ind w:firstLine="720"/>
        <w:rPr>
          <w:rFonts w:eastAsiaTheme="minorHAnsi"/>
          <w:color w:val="000000"/>
          <w:sz w:val="24"/>
          <w:szCs w:val="24"/>
        </w:rPr>
      </w:pPr>
      <w:r>
        <w:rPr>
          <w:rFonts w:eastAsiaTheme="minorHAnsi"/>
          <w:bCs/>
          <w:color w:val="000000"/>
          <w:sz w:val="24"/>
          <w:szCs w:val="24"/>
        </w:rPr>
        <w:t>9/23</w:t>
      </w:r>
      <w:r>
        <w:rPr>
          <w:rFonts w:eastAsiaTheme="minorHAnsi"/>
          <w:bCs/>
          <w:color w:val="000000"/>
          <w:sz w:val="24"/>
          <w:szCs w:val="24"/>
        </w:rPr>
        <w:tab/>
      </w:r>
      <w:r w:rsidR="0000517A" w:rsidRPr="0000517A">
        <w:rPr>
          <w:rFonts w:eastAsiaTheme="minorHAnsi"/>
          <w:bCs/>
          <w:color w:val="000000"/>
          <w:sz w:val="24"/>
          <w:szCs w:val="24"/>
        </w:rPr>
        <w:tab/>
      </w:r>
      <w:r>
        <w:rPr>
          <w:rFonts w:eastAsiaTheme="minorHAnsi"/>
          <w:bCs/>
          <w:color w:val="000000"/>
          <w:sz w:val="24"/>
          <w:szCs w:val="24"/>
        </w:rPr>
        <w:t xml:space="preserve">Ch. </w:t>
      </w:r>
      <w:proofErr w:type="gramStart"/>
      <w:r>
        <w:rPr>
          <w:rFonts w:eastAsiaTheme="minorHAnsi"/>
          <w:bCs/>
          <w:color w:val="000000"/>
          <w:sz w:val="24"/>
          <w:szCs w:val="24"/>
        </w:rPr>
        <w:t>3  Generalized</w:t>
      </w:r>
      <w:proofErr w:type="gramEnd"/>
      <w:r>
        <w:rPr>
          <w:rFonts w:eastAsiaTheme="minorHAnsi"/>
          <w:bCs/>
          <w:color w:val="000000"/>
          <w:sz w:val="24"/>
          <w:szCs w:val="24"/>
        </w:rPr>
        <w:t xml:space="preserve"> 2-Person</w:t>
      </w:r>
      <w:r>
        <w:rPr>
          <w:rFonts w:eastAsiaTheme="minorHAnsi"/>
          <w:bCs/>
          <w:color w:val="000000"/>
          <w:sz w:val="24"/>
          <w:szCs w:val="24"/>
        </w:rPr>
        <w:tab/>
        <w:t>—</w:t>
      </w:r>
      <w:proofErr w:type="spellStart"/>
      <w:r>
        <w:rPr>
          <w:rFonts w:eastAsiaTheme="minorHAnsi"/>
          <w:bCs/>
          <w:color w:val="000000"/>
          <w:sz w:val="24"/>
          <w:szCs w:val="24"/>
        </w:rPr>
        <w:t>Minimax</w:t>
      </w:r>
      <w:proofErr w:type="spellEnd"/>
      <w:r>
        <w:rPr>
          <w:rFonts w:eastAsiaTheme="minorHAnsi"/>
          <w:bCs/>
          <w:color w:val="000000"/>
          <w:sz w:val="24"/>
          <w:szCs w:val="24"/>
        </w:rPr>
        <w:t xml:space="preserve"> Theorem (24-39)</w:t>
      </w:r>
    </w:p>
    <w:p w:rsidR="0000517A" w:rsidRPr="0000517A" w:rsidRDefault="008F0A85" w:rsidP="008F0A85">
      <w:pPr>
        <w:autoSpaceDE w:val="0"/>
        <w:autoSpaceDN w:val="0"/>
        <w:adjustRightInd w:val="0"/>
        <w:ind w:firstLine="720"/>
        <w:rPr>
          <w:rFonts w:eastAsiaTheme="minorHAnsi"/>
          <w:color w:val="000000"/>
          <w:sz w:val="24"/>
          <w:szCs w:val="24"/>
        </w:rPr>
      </w:pPr>
      <w:r>
        <w:rPr>
          <w:rFonts w:eastAsiaTheme="minorHAnsi"/>
          <w:bCs/>
          <w:color w:val="000000"/>
          <w:sz w:val="24"/>
          <w:szCs w:val="24"/>
        </w:rPr>
        <w:t>9/30</w:t>
      </w:r>
      <w:r>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t>—Mixed Strategies (40-56)</w:t>
      </w:r>
      <w:r w:rsidR="0000517A" w:rsidRPr="0000517A">
        <w:rPr>
          <w:rFonts w:eastAsiaTheme="minorHAnsi"/>
          <w:bCs/>
          <w:color w:val="000000"/>
          <w:sz w:val="24"/>
          <w:szCs w:val="24"/>
        </w:rPr>
        <w:tab/>
      </w:r>
      <w:r w:rsidR="0000517A" w:rsidRPr="0000517A">
        <w:rPr>
          <w:rFonts w:eastAsiaTheme="minorHAnsi"/>
          <w:bCs/>
          <w:color w:val="000000"/>
          <w:sz w:val="24"/>
          <w:szCs w:val="24"/>
        </w:rPr>
        <w:tab/>
      </w:r>
    </w:p>
    <w:p w:rsidR="0000517A" w:rsidRPr="0000517A" w:rsidRDefault="008F0A85" w:rsidP="008F0A85">
      <w:pPr>
        <w:autoSpaceDE w:val="0"/>
        <w:autoSpaceDN w:val="0"/>
        <w:adjustRightInd w:val="0"/>
        <w:ind w:firstLine="720"/>
        <w:rPr>
          <w:rFonts w:eastAsiaTheme="minorHAnsi"/>
          <w:color w:val="000000"/>
          <w:sz w:val="24"/>
          <w:szCs w:val="24"/>
        </w:rPr>
      </w:pPr>
      <w:r>
        <w:rPr>
          <w:rFonts w:eastAsiaTheme="minorHAnsi"/>
          <w:bCs/>
          <w:color w:val="000000"/>
          <w:sz w:val="24"/>
          <w:szCs w:val="24"/>
        </w:rPr>
        <w:t>10/7</w:t>
      </w:r>
      <w:r w:rsidR="0000517A" w:rsidRPr="0000517A">
        <w:rPr>
          <w:rFonts w:eastAsiaTheme="minorHAnsi"/>
          <w:bCs/>
          <w:color w:val="000000"/>
          <w:sz w:val="24"/>
          <w:szCs w:val="24"/>
        </w:rPr>
        <w:tab/>
      </w:r>
      <w:r w:rsidR="0000517A" w:rsidRPr="0000517A">
        <w:rPr>
          <w:rFonts w:eastAsiaTheme="minorHAnsi"/>
          <w:bCs/>
          <w:color w:val="000000"/>
          <w:sz w:val="24"/>
          <w:szCs w:val="24"/>
        </w:rPr>
        <w:tab/>
      </w:r>
      <w:r>
        <w:rPr>
          <w:rFonts w:eastAsiaTheme="minorHAnsi"/>
          <w:bCs/>
          <w:color w:val="000000"/>
          <w:sz w:val="24"/>
          <w:szCs w:val="24"/>
        </w:rPr>
        <w:t xml:space="preserve">Ch. </w:t>
      </w:r>
      <w:proofErr w:type="gramStart"/>
      <w:r>
        <w:rPr>
          <w:rFonts w:eastAsiaTheme="minorHAnsi"/>
          <w:bCs/>
          <w:color w:val="000000"/>
          <w:sz w:val="24"/>
          <w:szCs w:val="24"/>
        </w:rPr>
        <w:t>4  Utility</w:t>
      </w:r>
      <w:proofErr w:type="gramEnd"/>
      <w:r>
        <w:rPr>
          <w:rFonts w:eastAsiaTheme="minorHAnsi"/>
          <w:bCs/>
          <w:color w:val="000000"/>
          <w:sz w:val="24"/>
          <w:szCs w:val="24"/>
        </w:rPr>
        <w:t xml:space="preserve"> Theory</w:t>
      </w:r>
      <w:r>
        <w:rPr>
          <w:rFonts w:eastAsiaTheme="minorHAnsi"/>
          <w:bCs/>
          <w:color w:val="000000"/>
          <w:sz w:val="24"/>
          <w:szCs w:val="24"/>
        </w:rPr>
        <w:tab/>
      </w:r>
      <w:r w:rsidR="00301B0A">
        <w:rPr>
          <w:rFonts w:eastAsiaTheme="minorHAnsi"/>
          <w:bCs/>
          <w:color w:val="000000"/>
          <w:sz w:val="24"/>
          <w:szCs w:val="24"/>
        </w:rPr>
        <w:tab/>
      </w:r>
      <w:r>
        <w:rPr>
          <w:rFonts w:eastAsiaTheme="minorHAnsi"/>
          <w:bCs/>
          <w:color w:val="000000"/>
          <w:sz w:val="24"/>
          <w:szCs w:val="24"/>
        </w:rPr>
        <w:t>—Utility Function (57-65)</w:t>
      </w:r>
    </w:p>
    <w:p w:rsidR="008F0A85" w:rsidRPr="0000517A" w:rsidRDefault="008F0A85" w:rsidP="008F0A85">
      <w:pPr>
        <w:autoSpaceDE w:val="0"/>
        <w:autoSpaceDN w:val="0"/>
        <w:adjustRightInd w:val="0"/>
        <w:ind w:firstLine="720"/>
        <w:rPr>
          <w:rFonts w:eastAsiaTheme="minorHAnsi"/>
          <w:color w:val="000000"/>
          <w:sz w:val="24"/>
          <w:szCs w:val="24"/>
        </w:rPr>
      </w:pPr>
      <w:r>
        <w:rPr>
          <w:rFonts w:eastAsiaTheme="minorHAnsi"/>
          <w:bCs/>
          <w:color w:val="000000"/>
          <w:sz w:val="24"/>
          <w:szCs w:val="24"/>
        </w:rPr>
        <w:lastRenderedPageBreak/>
        <w:t>10/14</w:t>
      </w:r>
      <w:r w:rsidR="0000517A" w:rsidRPr="0000517A">
        <w:rPr>
          <w:rFonts w:eastAsiaTheme="minorHAnsi"/>
          <w:bCs/>
          <w:color w:val="000000"/>
          <w:sz w:val="24"/>
          <w:szCs w:val="24"/>
        </w:rPr>
        <w:tab/>
      </w:r>
      <w:r w:rsidR="0000517A" w:rsidRPr="0000517A">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r>
      <w:r>
        <w:rPr>
          <w:rFonts w:eastAsiaTheme="minorHAnsi"/>
          <w:bCs/>
          <w:color w:val="000000"/>
          <w:sz w:val="24"/>
          <w:szCs w:val="24"/>
        </w:rPr>
        <w:tab/>
      </w:r>
      <w:r w:rsidR="00301B0A">
        <w:rPr>
          <w:rFonts w:eastAsiaTheme="minorHAnsi"/>
          <w:bCs/>
          <w:color w:val="000000"/>
          <w:sz w:val="24"/>
          <w:szCs w:val="24"/>
        </w:rPr>
        <w:tab/>
      </w:r>
      <w:r>
        <w:rPr>
          <w:rFonts w:eastAsiaTheme="minorHAnsi"/>
          <w:bCs/>
          <w:color w:val="000000"/>
          <w:sz w:val="24"/>
          <w:szCs w:val="24"/>
        </w:rPr>
        <w:t>—Constructing Utility Function (66-74)</w:t>
      </w:r>
    </w:p>
    <w:p w:rsidR="0000517A" w:rsidRPr="0000517A" w:rsidRDefault="0000517A" w:rsidP="0000517A">
      <w:pPr>
        <w:autoSpaceDE w:val="0"/>
        <w:autoSpaceDN w:val="0"/>
        <w:adjustRightInd w:val="0"/>
        <w:rPr>
          <w:rFonts w:eastAsiaTheme="minorHAnsi"/>
          <w:color w:val="000000"/>
          <w:sz w:val="24"/>
          <w:szCs w:val="24"/>
        </w:rPr>
      </w:pPr>
    </w:p>
    <w:p w:rsidR="008F0A85" w:rsidRDefault="0000517A" w:rsidP="0000517A">
      <w:pPr>
        <w:tabs>
          <w:tab w:val="left" w:pos="720"/>
          <w:tab w:val="left" w:pos="2160"/>
          <w:tab w:val="left" w:pos="4680"/>
        </w:tabs>
        <w:rPr>
          <w:rFonts w:eastAsiaTheme="minorHAnsi"/>
          <w:color w:val="000000"/>
          <w:sz w:val="24"/>
          <w:szCs w:val="24"/>
        </w:rPr>
      </w:pPr>
      <w:r w:rsidRPr="0000517A">
        <w:rPr>
          <w:rFonts w:eastAsiaTheme="minorHAnsi"/>
          <w:color w:val="000000"/>
          <w:sz w:val="24"/>
          <w:szCs w:val="24"/>
        </w:rPr>
        <w:tab/>
      </w:r>
      <w:r w:rsidR="008F0A85">
        <w:rPr>
          <w:rFonts w:eastAsiaTheme="minorHAnsi"/>
          <w:color w:val="000000"/>
          <w:sz w:val="24"/>
          <w:szCs w:val="24"/>
        </w:rPr>
        <w:t>10/21</w:t>
      </w:r>
      <w:r w:rsidRPr="0000517A">
        <w:rPr>
          <w:rFonts w:eastAsiaTheme="minorHAnsi"/>
          <w:color w:val="000000"/>
          <w:sz w:val="24"/>
          <w:szCs w:val="24"/>
        </w:rPr>
        <w:tab/>
      </w:r>
      <w:r w:rsidR="008F0A85">
        <w:rPr>
          <w:rFonts w:eastAsiaTheme="minorHAnsi"/>
          <w:color w:val="000000"/>
          <w:sz w:val="24"/>
          <w:szCs w:val="24"/>
        </w:rPr>
        <w:t xml:space="preserve">Ch. </w:t>
      </w:r>
      <w:proofErr w:type="gramStart"/>
      <w:r w:rsidR="008F0A85">
        <w:rPr>
          <w:rFonts w:eastAsiaTheme="minorHAnsi"/>
          <w:color w:val="000000"/>
          <w:sz w:val="24"/>
          <w:szCs w:val="24"/>
        </w:rPr>
        <w:t>5  2</w:t>
      </w:r>
      <w:proofErr w:type="gramEnd"/>
      <w:r w:rsidR="008F0A85">
        <w:rPr>
          <w:rFonts w:eastAsiaTheme="minorHAnsi"/>
          <w:color w:val="000000"/>
          <w:sz w:val="24"/>
          <w:szCs w:val="24"/>
        </w:rPr>
        <w:t>-Person Non-0-Sum Game—Analysis (75-108)</w:t>
      </w:r>
    </w:p>
    <w:p w:rsidR="008F0A85" w:rsidRDefault="00301B0A" w:rsidP="0000517A">
      <w:pPr>
        <w:tabs>
          <w:tab w:val="left" w:pos="720"/>
          <w:tab w:val="left" w:pos="2160"/>
          <w:tab w:val="left" w:pos="4680"/>
        </w:tabs>
        <w:rPr>
          <w:rFonts w:eastAsiaTheme="minorHAnsi"/>
          <w:color w:val="000000"/>
          <w:sz w:val="24"/>
          <w:szCs w:val="24"/>
        </w:rPr>
      </w:pPr>
      <w:r>
        <w:rPr>
          <w:rFonts w:eastAsiaTheme="minorHAnsi"/>
          <w:color w:val="000000"/>
          <w:sz w:val="24"/>
          <w:szCs w:val="24"/>
        </w:rPr>
        <w:tab/>
        <w:t>10/28</w:t>
      </w: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r>
      <w:r w:rsidR="008F0A85">
        <w:rPr>
          <w:rFonts w:eastAsiaTheme="minorHAnsi"/>
          <w:color w:val="000000"/>
          <w:sz w:val="24"/>
          <w:szCs w:val="24"/>
        </w:rPr>
        <w:t>—Prisoner’s Dilemma (</w:t>
      </w:r>
      <w:r w:rsidR="00523DA5">
        <w:rPr>
          <w:rFonts w:eastAsiaTheme="minorHAnsi"/>
          <w:color w:val="000000"/>
          <w:sz w:val="24"/>
          <w:szCs w:val="24"/>
        </w:rPr>
        <w:t>108-130)</w:t>
      </w:r>
    </w:p>
    <w:p w:rsidR="00523DA5" w:rsidRDefault="00301B0A" w:rsidP="0000517A">
      <w:pPr>
        <w:tabs>
          <w:tab w:val="left" w:pos="720"/>
          <w:tab w:val="left" w:pos="2160"/>
          <w:tab w:val="left" w:pos="4680"/>
        </w:tabs>
        <w:rPr>
          <w:rFonts w:eastAsiaTheme="minorHAnsi"/>
          <w:color w:val="000000"/>
          <w:sz w:val="24"/>
          <w:szCs w:val="24"/>
        </w:rPr>
      </w:pPr>
      <w:r>
        <w:rPr>
          <w:rFonts w:eastAsiaTheme="minorHAnsi"/>
          <w:color w:val="000000"/>
          <w:sz w:val="24"/>
          <w:szCs w:val="24"/>
        </w:rPr>
        <w:tab/>
        <w:t>11/4</w:t>
      </w: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r>
      <w:r w:rsidR="00523DA5">
        <w:rPr>
          <w:rFonts w:eastAsiaTheme="minorHAnsi"/>
          <w:color w:val="000000"/>
          <w:sz w:val="24"/>
          <w:szCs w:val="24"/>
        </w:rPr>
        <w:t>—Applications (130-162)</w:t>
      </w:r>
    </w:p>
    <w:p w:rsidR="00523DA5" w:rsidRDefault="00523DA5" w:rsidP="0000517A">
      <w:pPr>
        <w:tabs>
          <w:tab w:val="left" w:pos="720"/>
          <w:tab w:val="left" w:pos="2160"/>
          <w:tab w:val="left" w:pos="4680"/>
        </w:tabs>
        <w:rPr>
          <w:rFonts w:eastAsiaTheme="minorHAnsi"/>
          <w:color w:val="000000"/>
          <w:sz w:val="24"/>
          <w:szCs w:val="24"/>
        </w:rPr>
      </w:pPr>
      <w:r>
        <w:rPr>
          <w:rFonts w:eastAsiaTheme="minorHAnsi"/>
          <w:color w:val="000000"/>
          <w:sz w:val="24"/>
          <w:szCs w:val="24"/>
        </w:rPr>
        <w:tab/>
        <w:t>11/11</w:t>
      </w:r>
      <w:r>
        <w:rPr>
          <w:rFonts w:eastAsiaTheme="minorHAnsi"/>
          <w:color w:val="000000"/>
          <w:sz w:val="24"/>
          <w:szCs w:val="24"/>
        </w:rPr>
        <w:tab/>
        <w:t>Ch. 6 n-Person Games</w:t>
      </w:r>
      <w:r>
        <w:rPr>
          <w:rFonts w:eastAsiaTheme="minorHAnsi"/>
          <w:color w:val="000000"/>
          <w:sz w:val="24"/>
          <w:szCs w:val="24"/>
        </w:rPr>
        <w:tab/>
      </w:r>
      <w:r w:rsidR="00301B0A">
        <w:rPr>
          <w:rFonts w:eastAsiaTheme="minorHAnsi"/>
          <w:color w:val="000000"/>
          <w:sz w:val="24"/>
          <w:szCs w:val="24"/>
        </w:rPr>
        <w:tab/>
      </w:r>
      <w:r>
        <w:rPr>
          <w:rFonts w:eastAsiaTheme="minorHAnsi"/>
          <w:color w:val="000000"/>
          <w:sz w:val="24"/>
          <w:szCs w:val="24"/>
        </w:rPr>
        <w:t>—Von-Neumann Morgenstern (163-193)</w:t>
      </w:r>
    </w:p>
    <w:p w:rsidR="00523DA5" w:rsidRDefault="00523DA5" w:rsidP="0000517A">
      <w:pPr>
        <w:tabs>
          <w:tab w:val="left" w:pos="720"/>
          <w:tab w:val="left" w:pos="2160"/>
          <w:tab w:val="left" w:pos="4680"/>
        </w:tabs>
        <w:rPr>
          <w:rFonts w:eastAsiaTheme="minorHAnsi"/>
          <w:color w:val="000000"/>
          <w:sz w:val="24"/>
          <w:szCs w:val="24"/>
        </w:rPr>
      </w:pPr>
      <w:r>
        <w:rPr>
          <w:rFonts w:eastAsiaTheme="minorHAnsi"/>
          <w:color w:val="000000"/>
          <w:sz w:val="24"/>
          <w:szCs w:val="24"/>
        </w:rPr>
        <w:tab/>
        <w:t>11/18</w:t>
      </w:r>
      <w:r>
        <w:rPr>
          <w:rFonts w:eastAsiaTheme="minorHAnsi"/>
          <w:color w:val="000000"/>
          <w:sz w:val="24"/>
          <w:szCs w:val="24"/>
        </w:rPr>
        <w:tab/>
      </w:r>
      <w:r>
        <w:rPr>
          <w:rFonts w:eastAsiaTheme="minorHAnsi"/>
          <w:color w:val="000000"/>
          <w:sz w:val="24"/>
          <w:szCs w:val="24"/>
        </w:rPr>
        <w:tab/>
      </w:r>
      <w:r w:rsidR="00301B0A">
        <w:rPr>
          <w:rFonts w:eastAsiaTheme="minorHAnsi"/>
          <w:color w:val="000000"/>
          <w:sz w:val="24"/>
          <w:szCs w:val="24"/>
        </w:rPr>
        <w:tab/>
      </w:r>
      <w:r>
        <w:rPr>
          <w:rFonts w:eastAsiaTheme="minorHAnsi"/>
          <w:color w:val="000000"/>
          <w:sz w:val="24"/>
          <w:szCs w:val="24"/>
        </w:rPr>
        <w:t>—</w:t>
      </w:r>
      <w:proofErr w:type="spellStart"/>
      <w:r>
        <w:rPr>
          <w:rFonts w:eastAsiaTheme="minorHAnsi"/>
          <w:color w:val="000000"/>
          <w:sz w:val="24"/>
          <w:szCs w:val="24"/>
        </w:rPr>
        <w:t>Aumann-Maschler</w:t>
      </w:r>
      <w:proofErr w:type="spellEnd"/>
      <w:r>
        <w:rPr>
          <w:rFonts w:eastAsiaTheme="minorHAnsi"/>
          <w:color w:val="000000"/>
          <w:sz w:val="24"/>
          <w:szCs w:val="24"/>
        </w:rPr>
        <w:t xml:space="preserve"> (193-204)</w:t>
      </w:r>
    </w:p>
    <w:p w:rsidR="00523DA5" w:rsidRDefault="00523DA5" w:rsidP="0000517A">
      <w:pPr>
        <w:tabs>
          <w:tab w:val="left" w:pos="720"/>
          <w:tab w:val="left" w:pos="2160"/>
          <w:tab w:val="left" w:pos="4680"/>
        </w:tabs>
        <w:rPr>
          <w:rFonts w:eastAsiaTheme="minorHAnsi"/>
          <w:color w:val="000000"/>
          <w:sz w:val="24"/>
          <w:szCs w:val="24"/>
        </w:rPr>
      </w:pPr>
      <w:r>
        <w:rPr>
          <w:rFonts w:eastAsiaTheme="minorHAnsi"/>
          <w:color w:val="000000"/>
          <w:sz w:val="24"/>
          <w:szCs w:val="24"/>
        </w:rPr>
        <w:tab/>
        <w:t>11/25</w:t>
      </w:r>
      <w:r>
        <w:rPr>
          <w:rFonts w:eastAsiaTheme="minorHAnsi"/>
          <w:color w:val="000000"/>
          <w:sz w:val="24"/>
          <w:szCs w:val="24"/>
        </w:rPr>
        <w:tab/>
      </w:r>
      <w:r>
        <w:rPr>
          <w:rFonts w:eastAsiaTheme="minorHAnsi"/>
          <w:color w:val="000000"/>
          <w:sz w:val="24"/>
          <w:szCs w:val="24"/>
        </w:rPr>
        <w:tab/>
      </w:r>
      <w:r w:rsidR="00301B0A">
        <w:rPr>
          <w:rFonts w:eastAsiaTheme="minorHAnsi"/>
          <w:color w:val="000000"/>
          <w:sz w:val="24"/>
          <w:szCs w:val="24"/>
        </w:rPr>
        <w:tab/>
      </w:r>
      <w:r>
        <w:rPr>
          <w:rFonts w:eastAsiaTheme="minorHAnsi"/>
          <w:color w:val="000000"/>
          <w:sz w:val="24"/>
          <w:szCs w:val="24"/>
        </w:rPr>
        <w:t>—Shapley-</w:t>
      </w:r>
      <w:proofErr w:type="spellStart"/>
      <w:r>
        <w:rPr>
          <w:rFonts w:eastAsiaTheme="minorHAnsi"/>
          <w:color w:val="000000"/>
          <w:sz w:val="24"/>
          <w:szCs w:val="24"/>
        </w:rPr>
        <w:t>Shubik</w:t>
      </w:r>
      <w:proofErr w:type="spellEnd"/>
      <w:r>
        <w:rPr>
          <w:rFonts w:eastAsiaTheme="minorHAnsi"/>
          <w:color w:val="000000"/>
          <w:sz w:val="24"/>
          <w:szCs w:val="24"/>
        </w:rPr>
        <w:t xml:space="preserve"> &amp; Arrow (204-228)</w:t>
      </w:r>
    </w:p>
    <w:p w:rsidR="0000517A" w:rsidRPr="00301B0A" w:rsidRDefault="008F0A85" w:rsidP="00301B0A">
      <w:pPr>
        <w:tabs>
          <w:tab w:val="left" w:pos="720"/>
          <w:tab w:val="left" w:pos="2160"/>
          <w:tab w:val="left" w:pos="4680"/>
        </w:tabs>
        <w:rPr>
          <w:rFonts w:eastAsiaTheme="minorHAnsi"/>
          <w:color w:val="000000"/>
          <w:sz w:val="24"/>
          <w:szCs w:val="24"/>
        </w:rPr>
      </w:pPr>
      <w:r>
        <w:rPr>
          <w:rFonts w:eastAsiaTheme="minorHAnsi"/>
          <w:color w:val="000000"/>
          <w:sz w:val="24"/>
          <w:szCs w:val="24"/>
        </w:rPr>
        <w:tab/>
        <w:t>12/2</w:t>
      </w:r>
      <w:r>
        <w:rPr>
          <w:rFonts w:eastAsiaTheme="minorHAnsi"/>
          <w:color w:val="000000"/>
          <w:sz w:val="24"/>
          <w:szCs w:val="24"/>
        </w:rPr>
        <w:tab/>
      </w:r>
      <w:r w:rsidR="0000517A" w:rsidRPr="0000517A">
        <w:rPr>
          <w:rFonts w:eastAsiaTheme="minorHAnsi"/>
          <w:color w:val="000000"/>
          <w:sz w:val="24"/>
          <w:szCs w:val="24"/>
        </w:rPr>
        <w:t>Review and Presentations</w:t>
      </w:r>
    </w:p>
    <w:p w:rsidR="00A43B6E" w:rsidRPr="0000517A" w:rsidRDefault="00301B0A" w:rsidP="00A43B6E">
      <w:pPr>
        <w:pStyle w:val="NormalWeb"/>
      </w:pPr>
      <w:r>
        <w:rPr>
          <w:b/>
          <w:bCs/>
          <w:u w:val="single"/>
        </w:rPr>
        <w:t>Use of Time</w:t>
      </w:r>
      <w:r w:rsidR="00A43B6E" w:rsidRPr="0000517A">
        <w:rPr>
          <w:b/>
          <w:bCs/>
          <w:u w:val="single"/>
        </w:rPr>
        <w:t xml:space="preserve"> and Grading Policy:</w:t>
      </w:r>
    </w:p>
    <w:p w:rsidR="00F4797C" w:rsidRDefault="00301B0A" w:rsidP="00A43B6E">
      <w:pPr>
        <w:rPr>
          <w:sz w:val="24"/>
          <w:szCs w:val="24"/>
        </w:rPr>
      </w:pPr>
      <w:r>
        <w:rPr>
          <w:sz w:val="24"/>
          <w:szCs w:val="24"/>
        </w:rPr>
        <w:t>Class time will be divided into thirds.  The first period will be a discussion of the game(s)</w:t>
      </w:r>
      <w:r w:rsidR="00F4797C">
        <w:rPr>
          <w:sz w:val="24"/>
          <w:szCs w:val="24"/>
        </w:rPr>
        <w:t xml:space="preserve"> assigned for homework.  The second period will be discussion of the assigned reading from the text.  The third period will be devoted to playing a new game and discussing potential applications of the concepts.  </w:t>
      </w:r>
    </w:p>
    <w:p w:rsidR="00F4797C" w:rsidRDefault="00F4797C" w:rsidP="00A43B6E">
      <w:pPr>
        <w:rPr>
          <w:sz w:val="24"/>
          <w:szCs w:val="24"/>
        </w:rPr>
      </w:pPr>
    </w:p>
    <w:p w:rsidR="00F4797C" w:rsidRDefault="00F4797C" w:rsidP="00A43B6E">
      <w:pPr>
        <w:rPr>
          <w:sz w:val="24"/>
          <w:szCs w:val="24"/>
        </w:rPr>
      </w:pPr>
      <w:r>
        <w:rPr>
          <w:sz w:val="24"/>
          <w:szCs w:val="24"/>
        </w:rPr>
        <w:t>Homework will have three parts—creating your own game/application based on the previous week’s work, trying your hand at one or more of the games at the beginning of the chapter for this week, and studying the chapter material assigned for the week.</w:t>
      </w:r>
      <w:r w:rsidR="00A87878">
        <w:rPr>
          <w:sz w:val="24"/>
          <w:szCs w:val="24"/>
        </w:rPr>
        <w:t xml:space="preserve">  You will bring a brief write-up (1 page or so) of your game and share/play/discuss it in small groups at the beginning of each class (e-mail a copy to both professors).  The homework will be assessed based on the command that it demonstrates of the principles discussed in the previous class and based on the creativity that it demonstrates in applying those principles to real-world problems.</w:t>
      </w:r>
    </w:p>
    <w:p w:rsidR="00F4797C" w:rsidRDefault="00F4797C" w:rsidP="00A43B6E">
      <w:pPr>
        <w:rPr>
          <w:sz w:val="24"/>
          <w:szCs w:val="24"/>
        </w:rPr>
      </w:pPr>
    </w:p>
    <w:p w:rsidR="00F4797C" w:rsidRDefault="00F4797C" w:rsidP="00A43B6E">
      <w:pPr>
        <w:rPr>
          <w:sz w:val="24"/>
          <w:szCs w:val="24"/>
        </w:rPr>
      </w:pPr>
      <w:r>
        <w:rPr>
          <w:sz w:val="24"/>
          <w:szCs w:val="24"/>
        </w:rPr>
        <w:t>The final exercise for the course will be a project.  You will design and analyze a new game which uses the principles of 2-person or n-person non-0-sum game theory.  You will briefly present your game to the class on 12/2, and will present a formal written description and analysis of the game by 12/9.  The projec</w:t>
      </w:r>
      <w:r w:rsidR="00473666">
        <w:rPr>
          <w:sz w:val="24"/>
          <w:szCs w:val="24"/>
        </w:rPr>
        <w:t>t will be assessed based on how appropriately the formal model is applied to a real-world situation, the accuracy and completeness of the formal analysis of the game, and the clarity (organization, focus on main issues while including all relevant side issues, etc.)  with which the game and its application are described.</w:t>
      </w:r>
    </w:p>
    <w:p w:rsidR="00F4797C" w:rsidRDefault="00F4797C" w:rsidP="00A43B6E">
      <w:pPr>
        <w:rPr>
          <w:sz w:val="24"/>
          <w:szCs w:val="24"/>
        </w:rPr>
      </w:pPr>
    </w:p>
    <w:p w:rsidR="00A43B6E" w:rsidRPr="0000517A" w:rsidRDefault="00F4797C" w:rsidP="00A43B6E">
      <w:pPr>
        <w:rPr>
          <w:sz w:val="24"/>
          <w:szCs w:val="24"/>
        </w:rPr>
      </w:pPr>
      <w:r>
        <w:rPr>
          <w:sz w:val="24"/>
          <w:szCs w:val="24"/>
        </w:rPr>
        <w:t>Course performance will be assessed as follows</w:t>
      </w:r>
      <w:r w:rsidR="00A43B6E" w:rsidRPr="0000517A">
        <w:rPr>
          <w:sz w:val="24"/>
          <w:szCs w:val="24"/>
        </w:rPr>
        <w:t>:</w:t>
      </w:r>
    </w:p>
    <w:p w:rsidR="00A43B6E" w:rsidRPr="0000517A" w:rsidRDefault="00F4797C" w:rsidP="00F4797C">
      <w:pPr>
        <w:ind w:firstLine="720"/>
        <w:rPr>
          <w:sz w:val="24"/>
          <w:szCs w:val="24"/>
        </w:rPr>
      </w:pPr>
      <w:r>
        <w:rPr>
          <w:sz w:val="24"/>
          <w:szCs w:val="24"/>
        </w:rPr>
        <w:t>(1) Homework (5</w:t>
      </w:r>
      <w:r w:rsidR="00A43B6E" w:rsidRPr="0000517A">
        <w:rPr>
          <w:sz w:val="24"/>
          <w:szCs w:val="24"/>
        </w:rPr>
        <w:t>0%)</w:t>
      </w:r>
    </w:p>
    <w:p w:rsidR="00A43B6E" w:rsidRPr="0000517A" w:rsidRDefault="00F4797C" w:rsidP="00F4797C">
      <w:pPr>
        <w:ind w:firstLine="720"/>
        <w:rPr>
          <w:sz w:val="24"/>
          <w:szCs w:val="24"/>
        </w:rPr>
      </w:pPr>
      <w:r>
        <w:rPr>
          <w:sz w:val="24"/>
          <w:szCs w:val="24"/>
        </w:rPr>
        <w:t>(2) Project</w:t>
      </w:r>
      <w:r w:rsidR="00F14965" w:rsidRPr="0000517A">
        <w:rPr>
          <w:sz w:val="24"/>
          <w:szCs w:val="24"/>
        </w:rPr>
        <w:t xml:space="preserve"> &amp; Presentation (30</w:t>
      </w:r>
      <w:r w:rsidR="00A43B6E" w:rsidRPr="0000517A">
        <w:rPr>
          <w:sz w:val="24"/>
          <w:szCs w:val="24"/>
        </w:rPr>
        <w:t>%)</w:t>
      </w:r>
    </w:p>
    <w:p w:rsidR="00A43B6E" w:rsidRPr="0000517A" w:rsidRDefault="00F4797C" w:rsidP="00F4797C">
      <w:pPr>
        <w:ind w:firstLine="720"/>
        <w:rPr>
          <w:sz w:val="24"/>
          <w:szCs w:val="24"/>
        </w:rPr>
      </w:pPr>
      <w:r>
        <w:rPr>
          <w:sz w:val="24"/>
          <w:szCs w:val="24"/>
        </w:rPr>
        <w:t>(3) Class Participation (20%)</w:t>
      </w:r>
      <w:r>
        <w:rPr>
          <w:sz w:val="24"/>
          <w:szCs w:val="24"/>
        </w:rPr>
        <w:tab/>
      </w:r>
    </w:p>
    <w:p w:rsidR="00E90112" w:rsidRDefault="00E90112" w:rsidP="00E90112">
      <w:pPr>
        <w:pStyle w:val="Heading3"/>
        <w:rPr>
          <w:rFonts w:ascii="Times New Roman" w:eastAsia="Times New Roman" w:hAnsi="Times New Roman" w:cs="Times New Roman"/>
          <w:bCs w:val="0"/>
          <w:color w:val="auto"/>
          <w:sz w:val="24"/>
          <w:szCs w:val="24"/>
          <w:u w:val="single"/>
        </w:rPr>
      </w:pPr>
    </w:p>
    <w:p w:rsidR="00E90112" w:rsidRPr="00E90112" w:rsidRDefault="00E90112" w:rsidP="00E90112">
      <w:pPr>
        <w:pStyle w:val="Heading3"/>
        <w:rPr>
          <w:rFonts w:ascii="Times New Roman" w:eastAsia="Times New Roman" w:hAnsi="Times New Roman" w:cs="Times New Roman"/>
          <w:bCs w:val="0"/>
          <w:color w:val="auto"/>
          <w:sz w:val="24"/>
          <w:szCs w:val="24"/>
          <w:u w:val="single"/>
        </w:rPr>
      </w:pPr>
      <w:r w:rsidRPr="00E90112">
        <w:rPr>
          <w:rFonts w:ascii="Times New Roman" w:eastAsia="Times New Roman" w:hAnsi="Times New Roman" w:cs="Times New Roman"/>
          <w:bCs w:val="0"/>
          <w:color w:val="auto"/>
          <w:sz w:val="24"/>
          <w:szCs w:val="24"/>
          <w:u w:val="single"/>
        </w:rPr>
        <w:t>Other Matters:</w:t>
      </w:r>
    </w:p>
    <w:p w:rsidR="00E90112" w:rsidRDefault="00E90112" w:rsidP="00E90112">
      <w:pPr>
        <w:pStyle w:val="NormalWeb"/>
      </w:pPr>
      <w:r>
        <w:t xml:space="preserve">All assignments are due </w:t>
      </w:r>
      <w:r w:rsidRPr="00E90112">
        <w:t>on the assigned date</w:t>
      </w:r>
      <w:r>
        <w:t xml:space="preserve">.  Partial credit may be given for assignments that are less than one week late, unless other arrangements have been made </w:t>
      </w:r>
      <w:r w:rsidRPr="00E90112">
        <w:t>in advance</w:t>
      </w:r>
      <w:r>
        <w:t>.</w:t>
      </w:r>
      <w:r>
        <w:br/>
      </w:r>
      <w:r>
        <w:br/>
        <w:t xml:space="preserve">Written reports are expected to be free of grammatical, spelling, and content errors.  They should be submitted in typewritten, standard formats (APA, MLA, </w:t>
      </w:r>
      <w:proofErr w:type="gramStart"/>
      <w:r>
        <w:t>URSI</w:t>
      </w:r>
      <w:proofErr w:type="gramEnd"/>
      <w:r>
        <w:t xml:space="preserve"> Style Sheets).  You must </w:t>
      </w:r>
      <w:r>
        <w:lastRenderedPageBreak/>
        <w:t xml:space="preserve">familiarize yourself with the University’s </w:t>
      </w:r>
      <w:hyperlink r:id="rId9" w:anchor="ah" w:history="1">
        <w:r w:rsidRPr="00E90112">
          <w:t>Academic Honesty Policy</w:t>
        </w:r>
      </w:hyperlink>
      <w:r>
        <w:t xml:space="preserve">.  We encourage you to draw on the ideas of others—but you must also identify when you do so (you </w:t>
      </w:r>
      <w:r w:rsidRPr="00E90112">
        <w:t xml:space="preserve">gain </w:t>
      </w:r>
      <w:r>
        <w:t>“brownie points” for citing the work of others!).  Plagiarism is a serious breach of academic behavior and will result in an F for the course.</w:t>
      </w:r>
    </w:p>
    <w:p w:rsidR="00E90112" w:rsidRDefault="00E90112" w:rsidP="00E90112">
      <w:pPr>
        <w:pStyle w:val="NormalWeb"/>
      </w:pPr>
      <w:r>
        <w:t>We will help you in whatever manner humanly possible.  However, once the semester is over, there is not a great deal we can do.  If there is something that you don’t understand, are having problems with, or need help on, please get in touch with us as early as possible.</w:t>
      </w:r>
    </w:p>
    <w:p w:rsidR="00E90112" w:rsidRDefault="00E90112" w:rsidP="00E90112">
      <w:pPr>
        <w:pStyle w:val="NormalWeb"/>
      </w:pPr>
      <w:r>
        <w:t>Every attempt will be made to accommodate qualified students with disabilities.  If you are a student with a documented disability, please contact us as early in the semester as possible to discuss the necessary accommodations, and/or contact the Disability Services Office at 507-389-2825 (V) or 1-800-627-3529 (MRS/TTY).</w:t>
      </w:r>
    </w:p>
    <w:p w:rsidR="00E90112" w:rsidRPr="00E90112" w:rsidRDefault="00214BE2" w:rsidP="00E90112">
      <w:pPr>
        <w:pStyle w:val="Heading2"/>
        <w:rPr>
          <w:sz w:val="24"/>
          <w:szCs w:val="24"/>
        </w:rPr>
      </w:pPr>
      <w:hyperlink r:id="rId10" w:history="1">
        <w:r w:rsidR="00E90112" w:rsidRPr="00E90112">
          <w:rPr>
            <w:sz w:val="24"/>
            <w:szCs w:val="24"/>
          </w:rPr>
          <w:t>Bibliography</w:t>
        </w:r>
      </w:hyperlink>
    </w:p>
    <w:p w:rsidR="00E90112" w:rsidRDefault="00E90112" w:rsidP="00E90112">
      <w:pPr>
        <w:rPr>
          <w:sz w:val="24"/>
          <w:szCs w:val="24"/>
        </w:rPr>
      </w:pPr>
    </w:p>
    <w:p w:rsidR="00E90112" w:rsidRDefault="00E90112" w:rsidP="00E90112">
      <w:pPr>
        <w:rPr>
          <w:sz w:val="24"/>
          <w:szCs w:val="24"/>
        </w:rPr>
      </w:pPr>
      <w:r w:rsidRPr="00E90112">
        <w:rPr>
          <w:sz w:val="24"/>
          <w:szCs w:val="24"/>
        </w:rPr>
        <w:t xml:space="preserve">There are a number of interesting and useful books and articles that might help you dig deeper into the issues raised in this course.  </w:t>
      </w:r>
      <w:r>
        <w:rPr>
          <w:sz w:val="24"/>
          <w:szCs w:val="24"/>
        </w:rPr>
        <w:t>Here are</w:t>
      </w:r>
      <w:r w:rsidRPr="00E90112">
        <w:rPr>
          <w:sz w:val="24"/>
          <w:szCs w:val="24"/>
        </w:rPr>
        <w:t xml:space="preserve"> some of </w:t>
      </w:r>
      <w:r>
        <w:rPr>
          <w:sz w:val="24"/>
          <w:szCs w:val="24"/>
        </w:rPr>
        <w:t>our favorites:</w:t>
      </w:r>
    </w:p>
    <w:p w:rsidR="008C267C" w:rsidRDefault="008C267C" w:rsidP="00501684">
      <w:pPr>
        <w:rPr>
          <w:sz w:val="24"/>
          <w:szCs w:val="24"/>
        </w:rPr>
      </w:pPr>
    </w:p>
    <w:p w:rsidR="008C267C" w:rsidRDefault="008C267C" w:rsidP="008C267C">
      <w:pPr>
        <w:rPr>
          <w:sz w:val="24"/>
          <w:szCs w:val="24"/>
        </w:rPr>
      </w:pPr>
      <w:proofErr w:type="spellStart"/>
      <w:r w:rsidRPr="008C267C">
        <w:rPr>
          <w:sz w:val="24"/>
          <w:szCs w:val="24"/>
        </w:rPr>
        <w:t>Binmore</w:t>
      </w:r>
      <w:proofErr w:type="spellEnd"/>
      <w:r w:rsidRPr="008C267C">
        <w:rPr>
          <w:sz w:val="24"/>
          <w:szCs w:val="24"/>
        </w:rPr>
        <w:t xml:space="preserve">, Ken.  2007.  </w:t>
      </w:r>
      <w:r w:rsidRPr="008C267C">
        <w:rPr>
          <w:i/>
          <w:iCs/>
          <w:sz w:val="24"/>
          <w:szCs w:val="24"/>
        </w:rPr>
        <w:t>Game Theory:  A Very Short Introduction</w:t>
      </w:r>
      <w:r w:rsidR="00501684">
        <w:rPr>
          <w:sz w:val="24"/>
          <w:szCs w:val="24"/>
        </w:rPr>
        <w:t>.  NY</w:t>
      </w:r>
      <w:r w:rsidRPr="008C267C">
        <w:rPr>
          <w:sz w:val="24"/>
          <w:szCs w:val="24"/>
        </w:rPr>
        <w:t>:  Oxford University Press.</w:t>
      </w:r>
    </w:p>
    <w:p w:rsidR="00501684" w:rsidRDefault="00501684" w:rsidP="008C267C">
      <w:pPr>
        <w:rPr>
          <w:sz w:val="24"/>
          <w:szCs w:val="24"/>
        </w:rPr>
      </w:pPr>
    </w:p>
    <w:p w:rsidR="00501684" w:rsidRPr="008C267C" w:rsidRDefault="00501684" w:rsidP="008C267C">
      <w:pPr>
        <w:rPr>
          <w:sz w:val="24"/>
          <w:szCs w:val="24"/>
        </w:rPr>
      </w:pPr>
      <w:proofErr w:type="spellStart"/>
      <w:r>
        <w:rPr>
          <w:sz w:val="24"/>
          <w:szCs w:val="24"/>
        </w:rPr>
        <w:t>Binmore</w:t>
      </w:r>
      <w:proofErr w:type="spellEnd"/>
      <w:r>
        <w:rPr>
          <w:sz w:val="24"/>
          <w:szCs w:val="24"/>
        </w:rPr>
        <w:t xml:space="preserve">, Ken.  2007.  </w:t>
      </w:r>
      <w:r>
        <w:rPr>
          <w:i/>
          <w:sz w:val="24"/>
          <w:szCs w:val="24"/>
        </w:rPr>
        <w:t>Playing for Real: A Text on Game Theory.</w:t>
      </w:r>
      <w:r>
        <w:rPr>
          <w:sz w:val="24"/>
          <w:szCs w:val="24"/>
        </w:rPr>
        <w:t xml:space="preserve">  NY:   Oxford University Press.</w:t>
      </w:r>
    </w:p>
    <w:p w:rsidR="008C267C" w:rsidRDefault="008C267C" w:rsidP="008C267C">
      <w:pPr>
        <w:rPr>
          <w:sz w:val="24"/>
          <w:szCs w:val="24"/>
        </w:rPr>
      </w:pPr>
    </w:p>
    <w:p w:rsidR="008C267C" w:rsidRPr="008C267C" w:rsidRDefault="008C267C" w:rsidP="008C267C">
      <w:pPr>
        <w:rPr>
          <w:sz w:val="24"/>
          <w:szCs w:val="24"/>
        </w:rPr>
      </w:pPr>
      <w:proofErr w:type="gramStart"/>
      <w:r w:rsidRPr="008C267C">
        <w:rPr>
          <w:sz w:val="24"/>
          <w:szCs w:val="24"/>
        </w:rPr>
        <w:t xml:space="preserve">Dixit, </w:t>
      </w:r>
      <w:proofErr w:type="spellStart"/>
      <w:r w:rsidRPr="008C267C">
        <w:rPr>
          <w:sz w:val="24"/>
          <w:szCs w:val="24"/>
        </w:rPr>
        <w:t>Avinash</w:t>
      </w:r>
      <w:proofErr w:type="spellEnd"/>
      <w:r w:rsidRPr="008C267C">
        <w:rPr>
          <w:sz w:val="24"/>
          <w:szCs w:val="24"/>
        </w:rPr>
        <w:t xml:space="preserve"> K. &amp; </w:t>
      </w:r>
      <w:proofErr w:type="spellStart"/>
      <w:r w:rsidRPr="008C267C">
        <w:rPr>
          <w:sz w:val="24"/>
          <w:szCs w:val="24"/>
        </w:rPr>
        <w:t>Nalebuff</w:t>
      </w:r>
      <w:proofErr w:type="spellEnd"/>
      <w:r w:rsidRPr="008C267C">
        <w:rPr>
          <w:sz w:val="24"/>
          <w:szCs w:val="24"/>
        </w:rPr>
        <w:t>, Barry J.</w:t>
      </w:r>
      <w:proofErr w:type="gramEnd"/>
      <w:r w:rsidRPr="008C267C">
        <w:rPr>
          <w:sz w:val="24"/>
          <w:szCs w:val="24"/>
        </w:rPr>
        <w:t xml:space="preserve">  2008.  </w:t>
      </w:r>
      <w:r w:rsidRPr="008C267C">
        <w:rPr>
          <w:i/>
          <w:iCs/>
          <w:sz w:val="24"/>
          <w:szCs w:val="24"/>
        </w:rPr>
        <w:t>The Art of Strategy:  A Game Theorist’s Guide to Success in Business &amp; Life</w:t>
      </w:r>
      <w:r w:rsidRPr="008C267C">
        <w:rPr>
          <w:sz w:val="24"/>
          <w:szCs w:val="24"/>
        </w:rPr>
        <w:t>.  NY:  W.W. Norton.</w:t>
      </w:r>
    </w:p>
    <w:p w:rsidR="008C267C" w:rsidRDefault="008C267C" w:rsidP="008C267C">
      <w:pPr>
        <w:rPr>
          <w:sz w:val="24"/>
          <w:szCs w:val="24"/>
        </w:rPr>
      </w:pPr>
    </w:p>
    <w:p w:rsidR="008C267C" w:rsidRPr="008C267C" w:rsidRDefault="008C267C" w:rsidP="008C267C">
      <w:pPr>
        <w:rPr>
          <w:sz w:val="24"/>
          <w:szCs w:val="24"/>
        </w:rPr>
      </w:pPr>
      <w:r w:rsidRPr="008C267C">
        <w:rPr>
          <w:sz w:val="24"/>
          <w:szCs w:val="24"/>
        </w:rPr>
        <w:t xml:space="preserve">Hamburger, Henry.  1979.  </w:t>
      </w:r>
      <w:r w:rsidRPr="008C267C">
        <w:rPr>
          <w:i/>
          <w:iCs/>
          <w:sz w:val="24"/>
          <w:szCs w:val="24"/>
        </w:rPr>
        <w:t>Games as Models of Social Phenomena</w:t>
      </w:r>
      <w:r w:rsidRPr="008C267C">
        <w:rPr>
          <w:sz w:val="24"/>
          <w:szCs w:val="24"/>
        </w:rPr>
        <w:t>.  San Francisco:  WH Freeman.</w:t>
      </w:r>
    </w:p>
    <w:p w:rsidR="008C267C" w:rsidRDefault="008C267C" w:rsidP="008C267C">
      <w:pPr>
        <w:rPr>
          <w:sz w:val="24"/>
          <w:szCs w:val="24"/>
        </w:rPr>
      </w:pPr>
    </w:p>
    <w:p w:rsidR="008C267C" w:rsidRPr="008C267C" w:rsidRDefault="008C267C" w:rsidP="008C267C">
      <w:pPr>
        <w:rPr>
          <w:sz w:val="24"/>
          <w:szCs w:val="24"/>
        </w:rPr>
      </w:pPr>
      <w:r w:rsidRPr="008C267C">
        <w:rPr>
          <w:sz w:val="24"/>
          <w:szCs w:val="24"/>
        </w:rPr>
        <w:t xml:space="preserve">Kreps, David M.  1990.  </w:t>
      </w:r>
      <w:r w:rsidR="00501684">
        <w:rPr>
          <w:i/>
          <w:iCs/>
          <w:sz w:val="24"/>
          <w:szCs w:val="24"/>
        </w:rPr>
        <w:t>Game Theory and Economic Model</w:t>
      </w:r>
      <w:r w:rsidRPr="008C267C">
        <w:rPr>
          <w:i/>
          <w:iCs/>
          <w:sz w:val="24"/>
          <w:szCs w:val="24"/>
        </w:rPr>
        <w:t>ing</w:t>
      </w:r>
      <w:r w:rsidRPr="008C267C">
        <w:rPr>
          <w:sz w:val="24"/>
          <w:szCs w:val="24"/>
        </w:rPr>
        <w:t>.  Oxford:  Clarendon Press.</w:t>
      </w:r>
    </w:p>
    <w:p w:rsidR="008C267C" w:rsidRDefault="008C267C" w:rsidP="008C267C">
      <w:pPr>
        <w:rPr>
          <w:sz w:val="24"/>
          <w:szCs w:val="24"/>
        </w:rPr>
      </w:pPr>
    </w:p>
    <w:p w:rsidR="008C267C" w:rsidRDefault="008C267C" w:rsidP="008C267C">
      <w:pPr>
        <w:rPr>
          <w:sz w:val="24"/>
          <w:szCs w:val="24"/>
        </w:rPr>
      </w:pPr>
      <w:r>
        <w:rPr>
          <w:sz w:val="24"/>
          <w:szCs w:val="24"/>
        </w:rPr>
        <w:t>McCain, R</w:t>
      </w:r>
      <w:r w:rsidR="00501684">
        <w:rPr>
          <w:sz w:val="24"/>
          <w:szCs w:val="24"/>
        </w:rPr>
        <w:t xml:space="preserve">oger </w:t>
      </w:r>
      <w:r>
        <w:rPr>
          <w:sz w:val="24"/>
          <w:szCs w:val="24"/>
        </w:rPr>
        <w:t xml:space="preserve">A.  2003.  </w:t>
      </w:r>
      <w:r>
        <w:rPr>
          <w:i/>
          <w:sz w:val="24"/>
          <w:szCs w:val="24"/>
        </w:rPr>
        <w:t>Game Theory:  A Nontechnical Introduction to the Analysis of Strategy</w:t>
      </w:r>
      <w:r>
        <w:rPr>
          <w:sz w:val="24"/>
          <w:szCs w:val="24"/>
        </w:rPr>
        <w:t xml:space="preserve"> (Independence, KY:  </w:t>
      </w:r>
      <w:proofErr w:type="spellStart"/>
      <w:r>
        <w:rPr>
          <w:sz w:val="24"/>
          <w:szCs w:val="24"/>
        </w:rPr>
        <w:t>Cengage</w:t>
      </w:r>
      <w:proofErr w:type="spellEnd"/>
      <w:r>
        <w:rPr>
          <w:sz w:val="24"/>
          <w:szCs w:val="24"/>
        </w:rPr>
        <w:t xml:space="preserve"> Pubs.)</w:t>
      </w:r>
    </w:p>
    <w:p w:rsidR="008C267C" w:rsidRDefault="008C267C" w:rsidP="008C267C">
      <w:pPr>
        <w:rPr>
          <w:sz w:val="24"/>
          <w:szCs w:val="24"/>
        </w:rPr>
      </w:pPr>
    </w:p>
    <w:p w:rsidR="008C267C" w:rsidRPr="008C267C" w:rsidRDefault="008C267C" w:rsidP="008C267C">
      <w:pPr>
        <w:rPr>
          <w:sz w:val="24"/>
          <w:szCs w:val="24"/>
        </w:rPr>
      </w:pPr>
      <w:r>
        <w:rPr>
          <w:sz w:val="24"/>
          <w:szCs w:val="24"/>
        </w:rPr>
        <w:t>Schelling, Thomas</w:t>
      </w:r>
      <w:r w:rsidR="00501684">
        <w:rPr>
          <w:sz w:val="24"/>
          <w:szCs w:val="24"/>
        </w:rPr>
        <w:t xml:space="preserve"> C</w:t>
      </w:r>
      <w:r>
        <w:rPr>
          <w:sz w:val="24"/>
          <w:szCs w:val="24"/>
        </w:rPr>
        <w:t xml:space="preserve">.  2006.  </w:t>
      </w:r>
      <w:proofErr w:type="spellStart"/>
      <w:r>
        <w:rPr>
          <w:i/>
          <w:sz w:val="24"/>
          <w:szCs w:val="24"/>
        </w:rPr>
        <w:t>Micromotives</w:t>
      </w:r>
      <w:proofErr w:type="spellEnd"/>
      <w:r>
        <w:rPr>
          <w:i/>
          <w:sz w:val="24"/>
          <w:szCs w:val="24"/>
        </w:rPr>
        <w:t xml:space="preserve"> and </w:t>
      </w:r>
      <w:proofErr w:type="spellStart"/>
      <w:r>
        <w:rPr>
          <w:i/>
          <w:sz w:val="24"/>
          <w:szCs w:val="24"/>
        </w:rPr>
        <w:t>Macrobehavior</w:t>
      </w:r>
      <w:proofErr w:type="spellEnd"/>
      <w:r>
        <w:rPr>
          <w:i/>
          <w:sz w:val="24"/>
          <w:szCs w:val="24"/>
        </w:rPr>
        <w:t>, Rev. Ed.</w:t>
      </w:r>
      <w:r>
        <w:rPr>
          <w:sz w:val="24"/>
          <w:szCs w:val="24"/>
        </w:rPr>
        <w:t xml:space="preserve">  NY:  W.W. Norton.</w:t>
      </w:r>
    </w:p>
    <w:p w:rsidR="008C267C" w:rsidRDefault="008C267C" w:rsidP="008C267C">
      <w:pPr>
        <w:rPr>
          <w:sz w:val="24"/>
          <w:szCs w:val="24"/>
        </w:rPr>
      </w:pPr>
    </w:p>
    <w:p w:rsidR="008C267C" w:rsidRPr="008C267C" w:rsidRDefault="008C267C" w:rsidP="008C267C">
      <w:pPr>
        <w:rPr>
          <w:sz w:val="24"/>
          <w:szCs w:val="24"/>
        </w:rPr>
      </w:pPr>
      <w:proofErr w:type="spellStart"/>
      <w:proofErr w:type="gramStart"/>
      <w:r w:rsidRPr="008C267C">
        <w:rPr>
          <w:sz w:val="24"/>
          <w:szCs w:val="24"/>
        </w:rPr>
        <w:t>Ury</w:t>
      </w:r>
      <w:proofErr w:type="spellEnd"/>
      <w:r w:rsidRPr="008C267C">
        <w:rPr>
          <w:sz w:val="24"/>
          <w:szCs w:val="24"/>
        </w:rPr>
        <w:t>, William.</w:t>
      </w:r>
      <w:proofErr w:type="gramEnd"/>
      <w:r w:rsidRPr="008C267C">
        <w:rPr>
          <w:sz w:val="24"/>
          <w:szCs w:val="24"/>
        </w:rPr>
        <w:t xml:space="preserve">  1993.  </w:t>
      </w:r>
      <w:r w:rsidRPr="008C267C">
        <w:rPr>
          <w:i/>
          <w:iCs/>
          <w:sz w:val="24"/>
          <w:szCs w:val="24"/>
        </w:rPr>
        <w:t xml:space="preserve">Getting Past No, </w:t>
      </w:r>
      <w:r w:rsidRPr="008C267C">
        <w:rPr>
          <w:sz w:val="24"/>
          <w:szCs w:val="24"/>
        </w:rPr>
        <w:t>Rev. Ed.  NY:  Bantam Books.</w:t>
      </w:r>
    </w:p>
    <w:p w:rsidR="008C267C" w:rsidRDefault="008C267C" w:rsidP="008C267C">
      <w:pPr>
        <w:rPr>
          <w:sz w:val="24"/>
          <w:szCs w:val="24"/>
        </w:rPr>
      </w:pPr>
    </w:p>
    <w:p w:rsidR="008C267C" w:rsidRPr="008C267C" w:rsidRDefault="008C267C" w:rsidP="008C267C">
      <w:pPr>
        <w:rPr>
          <w:sz w:val="24"/>
          <w:szCs w:val="24"/>
        </w:rPr>
      </w:pPr>
      <w:proofErr w:type="gramStart"/>
      <w:r w:rsidRPr="008C267C">
        <w:rPr>
          <w:sz w:val="24"/>
          <w:szCs w:val="24"/>
        </w:rPr>
        <w:t xml:space="preserve">Von </w:t>
      </w:r>
      <w:proofErr w:type="spellStart"/>
      <w:r w:rsidRPr="008C267C">
        <w:rPr>
          <w:sz w:val="24"/>
          <w:szCs w:val="24"/>
        </w:rPr>
        <w:t>Winterfeldt</w:t>
      </w:r>
      <w:proofErr w:type="spellEnd"/>
      <w:r w:rsidRPr="008C267C">
        <w:rPr>
          <w:sz w:val="24"/>
          <w:szCs w:val="24"/>
        </w:rPr>
        <w:t xml:space="preserve">, </w:t>
      </w:r>
      <w:proofErr w:type="spellStart"/>
      <w:r w:rsidRPr="008C267C">
        <w:rPr>
          <w:sz w:val="24"/>
          <w:szCs w:val="24"/>
        </w:rPr>
        <w:t>Detlof</w:t>
      </w:r>
      <w:proofErr w:type="spellEnd"/>
      <w:r w:rsidRPr="008C267C">
        <w:rPr>
          <w:sz w:val="24"/>
          <w:szCs w:val="24"/>
        </w:rPr>
        <w:t xml:space="preserve"> &amp; Edwards, Ward.</w:t>
      </w:r>
      <w:proofErr w:type="gramEnd"/>
      <w:r w:rsidRPr="008C267C">
        <w:rPr>
          <w:sz w:val="24"/>
          <w:szCs w:val="24"/>
        </w:rPr>
        <w:t xml:space="preserve">  1986.  </w:t>
      </w:r>
      <w:r w:rsidRPr="008C267C">
        <w:rPr>
          <w:i/>
          <w:iCs/>
          <w:sz w:val="24"/>
          <w:szCs w:val="24"/>
        </w:rPr>
        <w:t>Decision Analysis and Behavioral Research.</w:t>
      </w:r>
      <w:r w:rsidRPr="008C267C">
        <w:rPr>
          <w:sz w:val="24"/>
          <w:szCs w:val="24"/>
        </w:rPr>
        <w:t>  Cambridge:  Cambridge University Press.           `</w:t>
      </w:r>
    </w:p>
    <w:p w:rsidR="008C267C" w:rsidRDefault="008C267C" w:rsidP="008C267C">
      <w:pPr>
        <w:rPr>
          <w:sz w:val="24"/>
          <w:szCs w:val="24"/>
        </w:rPr>
      </w:pPr>
    </w:p>
    <w:p w:rsidR="008C267C" w:rsidRPr="008C267C" w:rsidRDefault="008C267C" w:rsidP="008C267C">
      <w:pPr>
        <w:rPr>
          <w:sz w:val="24"/>
          <w:szCs w:val="24"/>
        </w:rPr>
      </w:pPr>
      <w:r w:rsidRPr="008C267C">
        <w:rPr>
          <w:sz w:val="24"/>
          <w:szCs w:val="24"/>
        </w:rPr>
        <w:t xml:space="preserve">Wynn, Martin.  1985.  </w:t>
      </w:r>
      <w:r w:rsidRPr="008C267C">
        <w:rPr>
          <w:i/>
          <w:iCs/>
          <w:sz w:val="24"/>
          <w:szCs w:val="24"/>
        </w:rPr>
        <w:t>Planning Games</w:t>
      </w:r>
      <w:r w:rsidRPr="008C267C">
        <w:rPr>
          <w:sz w:val="24"/>
          <w:szCs w:val="24"/>
        </w:rPr>
        <w:t xml:space="preserve">.  London:  E &amp; FN </w:t>
      </w:r>
      <w:proofErr w:type="spellStart"/>
      <w:r w:rsidRPr="008C267C">
        <w:rPr>
          <w:sz w:val="24"/>
          <w:szCs w:val="24"/>
        </w:rPr>
        <w:t>Spon</w:t>
      </w:r>
      <w:proofErr w:type="spellEnd"/>
      <w:r w:rsidRPr="008C267C">
        <w:rPr>
          <w:sz w:val="24"/>
          <w:szCs w:val="24"/>
        </w:rPr>
        <w:t>.</w:t>
      </w:r>
    </w:p>
    <w:p w:rsidR="008C267C" w:rsidRDefault="008C267C" w:rsidP="008C267C">
      <w:pPr>
        <w:rPr>
          <w:sz w:val="24"/>
          <w:szCs w:val="24"/>
        </w:rPr>
      </w:pPr>
    </w:p>
    <w:p w:rsidR="00EB2164" w:rsidRPr="0000517A" w:rsidRDefault="008C267C" w:rsidP="00A43B6E">
      <w:pPr>
        <w:rPr>
          <w:sz w:val="24"/>
          <w:szCs w:val="24"/>
        </w:rPr>
      </w:pPr>
      <w:proofErr w:type="spellStart"/>
      <w:proofErr w:type="gramStart"/>
      <w:r w:rsidRPr="008C267C">
        <w:rPr>
          <w:sz w:val="24"/>
          <w:szCs w:val="24"/>
        </w:rPr>
        <w:t>Zey</w:t>
      </w:r>
      <w:proofErr w:type="spellEnd"/>
      <w:r w:rsidRPr="008C267C">
        <w:rPr>
          <w:sz w:val="24"/>
          <w:szCs w:val="24"/>
        </w:rPr>
        <w:t>, Mary.</w:t>
      </w:r>
      <w:proofErr w:type="gramEnd"/>
      <w:r w:rsidRPr="008C267C">
        <w:rPr>
          <w:sz w:val="24"/>
          <w:szCs w:val="24"/>
        </w:rPr>
        <w:t xml:space="preserve">  1992.  </w:t>
      </w:r>
      <w:r w:rsidRPr="008C267C">
        <w:rPr>
          <w:i/>
          <w:iCs/>
          <w:sz w:val="24"/>
          <w:szCs w:val="24"/>
        </w:rPr>
        <w:t>Decision Making:  Alternatives to Rational Choice Models</w:t>
      </w:r>
      <w:r w:rsidRPr="008C267C">
        <w:rPr>
          <w:sz w:val="24"/>
          <w:szCs w:val="24"/>
        </w:rPr>
        <w:t>.  Newbury Park:  Sage.</w:t>
      </w:r>
    </w:p>
    <w:sectPr w:rsidR="00EB2164" w:rsidRPr="0000517A" w:rsidSect="00EB2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A2293"/>
    <w:multiLevelType w:val="hybridMultilevel"/>
    <w:tmpl w:val="9F309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994916"/>
    <w:multiLevelType w:val="hybridMultilevel"/>
    <w:tmpl w:val="3B266DA2"/>
    <w:lvl w:ilvl="0" w:tplc="4E08D67A">
      <w:start w:val="1"/>
      <w:numFmt w:val="bullet"/>
      <w:lvlText w:val=""/>
      <w:lvlJc w:val="left"/>
      <w:pPr>
        <w:tabs>
          <w:tab w:val="num" w:pos="720"/>
        </w:tabs>
        <w:ind w:left="720" w:hanging="360"/>
      </w:pPr>
      <w:rPr>
        <w:rFonts w:ascii="Symbol" w:hAnsi="Symbol" w:hint="default"/>
        <w:sz w:val="20"/>
      </w:rPr>
    </w:lvl>
    <w:lvl w:ilvl="1" w:tplc="80BC20A0" w:tentative="1">
      <w:start w:val="1"/>
      <w:numFmt w:val="bullet"/>
      <w:lvlText w:val="o"/>
      <w:lvlJc w:val="left"/>
      <w:pPr>
        <w:tabs>
          <w:tab w:val="num" w:pos="1440"/>
        </w:tabs>
        <w:ind w:left="1440" w:hanging="360"/>
      </w:pPr>
      <w:rPr>
        <w:rFonts w:ascii="Courier New" w:hAnsi="Courier New" w:hint="default"/>
        <w:sz w:val="20"/>
      </w:rPr>
    </w:lvl>
    <w:lvl w:ilvl="2" w:tplc="123863C8" w:tentative="1">
      <w:start w:val="1"/>
      <w:numFmt w:val="bullet"/>
      <w:lvlText w:val=""/>
      <w:lvlJc w:val="left"/>
      <w:pPr>
        <w:tabs>
          <w:tab w:val="num" w:pos="2160"/>
        </w:tabs>
        <w:ind w:left="2160" w:hanging="360"/>
      </w:pPr>
      <w:rPr>
        <w:rFonts w:ascii="Wingdings" w:hAnsi="Wingdings" w:hint="default"/>
        <w:sz w:val="20"/>
      </w:rPr>
    </w:lvl>
    <w:lvl w:ilvl="3" w:tplc="524CADE0" w:tentative="1">
      <w:start w:val="1"/>
      <w:numFmt w:val="bullet"/>
      <w:lvlText w:val=""/>
      <w:lvlJc w:val="left"/>
      <w:pPr>
        <w:tabs>
          <w:tab w:val="num" w:pos="2880"/>
        </w:tabs>
        <w:ind w:left="2880" w:hanging="360"/>
      </w:pPr>
      <w:rPr>
        <w:rFonts w:ascii="Wingdings" w:hAnsi="Wingdings" w:hint="default"/>
        <w:sz w:val="20"/>
      </w:rPr>
    </w:lvl>
    <w:lvl w:ilvl="4" w:tplc="209A189E" w:tentative="1">
      <w:start w:val="1"/>
      <w:numFmt w:val="bullet"/>
      <w:lvlText w:val=""/>
      <w:lvlJc w:val="left"/>
      <w:pPr>
        <w:tabs>
          <w:tab w:val="num" w:pos="3600"/>
        </w:tabs>
        <w:ind w:left="3600" w:hanging="360"/>
      </w:pPr>
      <w:rPr>
        <w:rFonts w:ascii="Wingdings" w:hAnsi="Wingdings" w:hint="default"/>
        <w:sz w:val="20"/>
      </w:rPr>
    </w:lvl>
    <w:lvl w:ilvl="5" w:tplc="CAD4C7C0" w:tentative="1">
      <w:start w:val="1"/>
      <w:numFmt w:val="bullet"/>
      <w:lvlText w:val=""/>
      <w:lvlJc w:val="left"/>
      <w:pPr>
        <w:tabs>
          <w:tab w:val="num" w:pos="4320"/>
        </w:tabs>
        <w:ind w:left="4320" w:hanging="360"/>
      </w:pPr>
      <w:rPr>
        <w:rFonts w:ascii="Wingdings" w:hAnsi="Wingdings" w:hint="default"/>
        <w:sz w:val="20"/>
      </w:rPr>
    </w:lvl>
    <w:lvl w:ilvl="6" w:tplc="A7760924" w:tentative="1">
      <w:start w:val="1"/>
      <w:numFmt w:val="bullet"/>
      <w:lvlText w:val=""/>
      <w:lvlJc w:val="left"/>
      <w:pPr>
        <w:tabs>
          <w:tab w:val="num" w:pos="5040"/>
        </w:tabs>
        <w:ind w:left="5040" w:hanging="360"/>
      </w:pPr>
      <w:rPr>
        <w:rFonts w:ascii="Wingdings" w:hAnsi="Wingdings" w:hint="default"/>
        <w:sz w:val="20"/>
      </w:rPr>
    </w:lvl>
    <w:lvl w:ilvl="7" w:tplc="E8268F82" w:tentative="1">
      <w:start w:val="1"/>
      <w:numFmt w:val="bullet"/>
      <w:lvlText w:val=""/>
      <w:lvlJc w:val="left"/>
      <w:pPr>
        <w:tabs>
          <w:tab w:val="num" w:pos="5760"/>
        </w:tabs>
        <w:ind w:left="5760" w:hanging="360"/>
      </w:pPr>
      <w:rPr>
        <w:rFonts w:ascii="Wingdings" w:hAnsi="Wingdings" w:hint="default"/>
        <w:sz w:val="20"/>
      </w:rPr>
    </w:lvl>
    <w:lvl w:ilvl="8" w:tplc="D034FA3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6E"/>
    <w:rsid w:val="0000517A"/>
    <w:rsid w:val="00286DFF"/>
    <w:rsid w:val="002C71FF"/>
    <w:rsid w:val="00301B0A"/>
    <w:rsid w:val="003C604A"/>
    <w:rsid w:val="00445304"/>
    <w:rsid w:val="00473666"/>
    <w:rsid w:val="00501684"/>
    <w:rsid w:val="00523DA5"/>
    <w:rsid w:val="008C267C"/>
    <w:rsid w:val="008F0A85"/>
    <w:rsid w:val="00A43B6E"/>
    <w:rsid w:val="00A87878"/>
    <w:rsid w:val="00BF3174"/>
    <w:rsid w:val="00DA4310"/>
    <w:rsid w:val="00E90112"/>
    <w:rsid w:val="00E925DC"/>
    <w:rsid w:val="00EB2164"/>
    <w:rsid w:val="00F14965"/>
    <w:rsid w:val="00F4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3B6E"/>
    <w:pPr>
      <w:keepNext/>
      <w:tabs>
        <w:tab w:val="left" w:pos="720"/>
        <w:tab w:val="left" w:pos="2160"/>
        <w:tab w:val="left" w:pos="4680"/>
      </w:tabs>
      <w:outlineLvl w:val="0"/>
    </w:pPr>
    <w:rPr>
      <w:b/>
    </w:rPr>
  </w:style>
  <w:style w:type="paragraph" w:styleId="Heading2">
    <w:name w:val="heading 2"/>
    <w:basedOn w:val="Normal"/>
    <w:next w:val="Normal"/>
    <w:link w:val="Heading2Char"/>
    <w:qFormat/>
    <w:rsid w:val="00A43B6E"/>
    <w:pPr>
      <w:keepNext/>
      <w:tabs>
        <w:tab w:val="left" w:pos="1440"/>
      </w:tabs>
      <w:jc w:val="center"/>
      <w:outlineLvl w:val="1"/>
    </w:pPr>
    <w:rPr>
      <w:b/>
      <w:u w:val="single"/>
    </w:rPr>
  </w:style>
  <w:style w:type="paragraph" w:styleId="Heading3">
    <w:name w:val="heading 3"/>
    <w:basedOn w:val="Normal"/>
    <w:next w:val="Normal"/>
    <w:link w:val="Heading3Char"/>
    <w:uiPriority w:val="9"/>
    <w:semiHidden/>
    <w:unhideWhenUsed/>
    <w:qFormat/>
    <w:rsid w:val="00E901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6D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B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43B6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43B6E"/>
    <w:rPr>
      <w:rFonts w:ascii="Times New Roman" w:eastAsia="Times New Roman" w:hAnsi="Times New Roman" w:cs="Times New Roman"/>
      <w:b/>
      <w:sz w:val="20"/>
      <w:szCs w:val="20"/>
      <w:u w:val="single"/>
    </w:rPr>
  </w:style>
  <w:style w:type="character" w:styleId="Hyperlink">
    <w:name w:val="Hyperlink"/>
    <w:basedOn w:val="DefaultParagraphFont"/>
    <w:rsid w:val="00A43B6E"/>
    <w:rPr>
      <w:color w:val="0000FF"/>
      <w:u w:val="single"/>
    </w:rPr>
  </w:style>
  <w:style w:type="paragraph" w:styleId="NormalWeb">
    <w:name w:val="Normal (Web)"/>
    <w:basedOn w:val="Normal"/>
    <w:rsid w:val="00A43B6E"/>
    <w:pPr>
      <w:spacing w:before="100" w:beforeAutospacing="1" w:after="100" w:afterAutospacing="1"/>
    </w:pPr>
    <w:rPr>
      <w:sz w:val="24"/>
      <w:szCs w:val="24"/>
    </w:rPr>
  </w:style>
  <w:style w:type="character" w:customStyle="1" w:styleId="author">
    <w:name w:val="author"/>
    <w:basedOn w:val="DefaultParagraphFont"/>
    <w:rsid w:val="00445304"/>
  </w:style>
  <w:style w:type="character" w:customStyle="1" w:styleId="itext">
    <w:name w:val="itext"/>
    <w:basedOn w:val="DefaultParagraphFont"/>
    <w:rsid w:val="00445304"/>
  </w:style>
  <w:style w:type="character" w:customStyle="1" w:styleId="Heading4Char">
    <w:name w:val="Heading 4 Char"/>
    <w:basedOn w:val="DefaultParagraphFont"/>
    <w:link w:val="Heading4"/>
    <w:uiPriority w:val="9"/>
    <w:rsid w:val="00286DFF"/>
    <w:rPr>
      <w:rFonts w:asciiTheme="majorHAnsi" w:eastAsiaTheme="majorEastAsia" w:hAnsiTheme="majorHAnsi" w:cstheme="majorBidi"/>
      <w:b/>
      <w:bCs/>
      <w:i/>
      <w:iCs/>
      <w:color w:val="4F81BD" w:themeColor="accent1"/>
      <w:sz w:val="20"/>
      <w:szCs w:val="20"/>
    </w:rPr>
  </w:style>
  <w:style w:type="paragraph" w:customStyle="1" w:styleId="author-name">
    <w:name w:val="author-name"/>
    <w:basedOn w:val="Normal"/>
    <w:rsid w:val="00286DFF"/>
    <w:pPr>
      <w:spacing w:before="100" w:beforeAutospacing="1" w:after="100" w:afterAutospacing="1"/>
    </w:pPr>
    <w:rPr>
      <w:sz w:val="24"/>
      <w:szCs w:val="24"/>
    </w:rPr>
  </w:style>
  <w:style w:type="paragraph" w:styleId="ListParagraph">
    <w:name w:val="List Paragraph"/>
    <w:basedOn w:val="Normal"/>
    <w:uiPriority w:val="34"/>
    <w:qFormat/>
    <w:rsid w:val="0000517A"/>
    <w:pPr>
      <w:ind w:left="720"/>
      <w:contextualSpacing/>
    </w:pPr>
  </w:style>
  <w:style w:type="character" w:customStyle="1" w:styleId="Heading3Char">
    <w:name w:val="Heading 3 Char"/>
    <w:basedOn w:val="DefaultParagraphFont"/>
    <w:link w:val="Heading3"/>
    <w:uiPriority w:val="9"/>
    <w:semiHidden/>
    <w:rsid w:val="00E90112"/>
    <w:rPr>
      <w:rFonts w:asciiTheme="majorHAnsi" w:eastAsiaTheme="majorEastAsia" w:hAnsiTheme="majorHAnsi" w:cstheme="majorBidi"/>
      <w:b/>
      <w:bCs/>
      <w:color w:val="4F81BD" w:themeColor="accent1"/>
      <w:sz w:val="20"/>
      <w:szCs w:val="20"/>
    </w:rPr>
  </w:style>
  <w:style w:type="character" w:customStyle="1" w:styleId="grame">
    <w:name w:val="grame"/>
    <w:basedOn w:val="DefaultParagraphFont"/>
    <w:rsid w:val="008C267C"/>
  </w:style>
  <w:style w:type="character" w:styleId="Emphasis">
    <w:name w:val="Emphasis"/>
    <w:basedOn w:val="DefaultParagraphFont"/>
    <w:uiPriority w:val="20"/>
    <w:qFormat/>
    <w:rsid w:val="008C26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3B6E"/>
    <w:pPr>
      <w:keepNext/>
      <w:tabs>
        <w:tab w:val="left" w:pos="720"/>
        <w:tab w:val="left" w:pos="2160"/>
        <w:tab w:val="left" w:pos="4680"/>
      </w:tabs>
      <w:outlineLvl w:val="0"/>
    </w:pPr>
    <w:rPr>
      <w:b/>
    </w:rPr>
  </w:style>
  <w:style w:type="paragraph" w:styleId="Heading2">
    <w:name w:val="heading 2"/>
    <w:basedOn w:val="Normal"/>
    <w:next w:val="Normal"/>
    <w:link w:val="Heading2Char"/>
    <w:qFormat/>
    <w:rsid w:val="00A43B6E"/>
    <w:pPr>
      <w:keepNext/>
      <w:tabs>
        <w:tab w:val="left" w:pos="1440"/>
      </w:tabs>
      <w:jc w:val="center"/>
      <w:outlineLvl w:val="1"/>
    </w:pPr>
    <w:rPr>
      <w:b/>
      <w:u w:val="single"/>
    </w:rPr>
  </w:style>
  <w:style w:type="paragraph" w:styleId="Heading3">
    <w:name w:val="heading 3"/>
    <w:basedOn w:val="Normal"/>
    <w:next w:val="Normal"/>
    <w:link w:val="Heading3Char"/>
    <w:uiPriority w:val="9"/>
    <w:semiHidden/>
    <w:unhideWhenUsed/>
    <w:qFormat/>
    <w:rsid w:val="00E901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6D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B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43B6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43B6E"/>
    <w:rPr>
      <w:rFonts w:ascii="Times New Roman" w:eastAsia="Times New Roman" w:hAnsi="Times New Roman" w:cs="Times New Roman"/>
      <w:b/>
      <w:sz w:val="20"/>
      <w:szCs w:val="20"/>
      <w:u w:val="single"/>
    </w:rPr>
  </w:style>
  <w:style w:type="character" w:styleId="Hyperlink">
    <w:name w:val="Hyperlink"/>
    <w:basedOn w:val="DefaultParagraphFont"/>
    <w:rsid w:val="00A43B6E"/>
    <w:rPr>
      <w:color w:val="0000FF"/>
      <w:u w:val="single"/>
    </w:rPr>
  </w:style>
  <w:style w:type="paragraph" w:styleId="NormalWeb">
    <w:name w:val="Normal (Web)"/>
    <w:basedOn w:val="Normal"/>
    <w:rsid w:val="00A43B6E"/>
    <w:pPr>
      <w:spacing w:before="100" w:beforeAutospacing="1" w:after="100" w:afterAutospacing="1"/>
    </w:pPr>
    <w:rPr>
      <w:sz w:val="24"/>
      <w:szCs w:val="24"/>
    </w:rPr>
  </w:style>
  <w:style w:type="character" w:customStyle="1" w:styleId="author">
    <w:name w:val="author"/>
    <w:basedOn w:val="DefaultParagraphFont"/>
    <w:rsid w:val="00445304"/>
  </w:style>
  <w:style w:type="character" w:customStyle="1" w:styleId="itext">
    <w:name w:val="itext"/>
    <w:basedOn w:val="DefaultParagraphFont"/>
    <w:rsid w:val="00445304"/>
  </w:style>
  <w:style w:type="character" w:customStyle="1" w:styleId="Heading4Char">
    <w:name w:val="Heading 4 Char"/>
    <w:basedOn w:val="DefaultParagraphFont"/>
    <w:link w:val="Heading4"/>
    <w:uiPriority w:val="9"/>
    <w:rsid w:val="00286DFF"/>
    <w:rPr>
      <w:rFonts w:asciiTheme="majorHAnsi" w:eastAsiaTheme="majorEastAsia" w:hAnsiTheme="majorHAnsi" w:cstheme="majorBidi"/>
      <w:b/>
      <w:bCs/>
      <w:i/>
      <w:iCs/>
      <w:color w:val="4F81BD" w:themeColor="accent1"/>
      <w:sz w:val="20"/>
      <w:szCs w:val="20"/>
    </w:rPr>
  </w:style>
  <w:style w:type="paragraph" w:customStyle="1" w:styleId="author-name">
    <w:name w:val="author-name"/>
    <w:basedOn w:val="Normal"/>
    <w:rsid w:val="00286DFF"/>
    <w:pPr>
      <w:spacing w:before="100" w:beforeAutospacing="1" w:after="100" w:afterAutospacing="1"/>
    </w:pPr>
    <w:rPr>
      <w:sz w:val="24"/>
      <w:szCs w:val="24"/>
    </w:rPr>
  </w:style>
  <w:style w:type="paragraph" w:styleId="ListParagraph">
    <w:name w:val="List Paragraph"/>
    <w:basedOn w:val="Normal"/>
    <w:uiPriority w:val="34"/>
    <w:qFormat/>
    <w:rsid w:val="0000517A"/>
    <w:pPr>
      <w:ind w:left="720"/>
      <w:contextualSpacing/>
    </w:pPr>
  </w:style>
  <w:style w:type="character" w:customStyle="1" w:styleId="Heading3Char">
    <w:name w:val="Heading 3 Char"/>
    <w:basedOn w:val="DefaultParagraphFont"/>
    <w:link w:val="Heading3"/>
    <w:uiPriority w:val="9"/>
    <w:semiHidden/>
    <w:rsid w:val="00E90112"/>
    <w:rPr>
      <w:rFonts w:asciiTheme="majorHAnsi" w:eastAsiaTheme="majorEastAsia" w:hAnsiTheme="majorHAnsi" w:cstheme="majorBidi"/>
      <w:b/>
      <w:bCs/>
      <w:color w:val="4F81BD" w:themeColor="accent1"/>
      <w:sz w:val="20"/>
      <w:szCs w:val="20"/>
    </w:rPr>
  </w:style>
  <w:style w:type="character" w:customStyle="1" w:styleId="grame">
    <w:name w:val="grame"/>
    <w:basedOn w:val="DefaultParagraphFont"/>
    <w:rsid w:val="008C267C"/>
  </w:style>
  <w:style w:type="character" w:styleId="Emphasis">
    <w:name w:val="Emphasis"/>
    <w:basedOn w:val="DefaultParagraphFont"/>
    <w:uiPriority w:val="20"/>
    <w:qFormat/>
    <w:rsid w:val="008C2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539">
      <w:bodyDiv w:val="1"/>
      <w:marLeft w:val="0"/>
      <w:marRight w:val="0"/>
      <w:marTop w:val="0"/>
      <w:marBottom w:val="0"/>
      <w:divBdr>
        <w:top w:val="none" w:sz="0" w:space="0" w:color="auto"/>
        <w:left w:val="none" w:sz="0" w:space="0" w:color="auto"/>
        <w:bottom w:val="none" w:sz="0" w:space="0" w:color="auto"/>
        <w:right w:val="none" w:sz="0" w:space="0" w:color="auto"/>
      </w:divBdr>
      <w:divsChild>
        <w:div w:id="890188143">
          <w:marLeft w:val="0"/>
          <w:marRight w:val="0"/>
          <w:marTop w:val="0"/>
          <w:marBottom w:val="0"/>
          <w:divBdr>
            <w:top w:val="none" w:sz="0" w:space="0" w:color="auto"/>
            <w:left w:val="none" w:sz="0" w:space="0" w:color="auto"/>
            <w:bottom w:val="none" w:sz="0" w:space="0" w:color="auto"/>
            <w:right w:val="none" w:sz="0" w:space="0" w:color="auto"/>
          </w:divBdr>
        </w:div>
        <w:div w:id="120274521">
          <w:marLeft w:val="0"/>
          <w:marRight w:val="0"/>
          <w:marTop w:val="0"/>
          <w:marBottom w:val="0"/>
          <w:divBdr>
            <w:top w:val="none" w:sz="0" w:space="0" w:color="auto"/>
            <w:left w:val="none" w:sz="0" w:space="0" w:color="auto"/>
            <w:bottom w:val="none" w:sz="0" w:space="0" w:color="auto"/>
            <w:right w:val="none" w:sz="0" w:space="0" w:color="auto"/>
          </w:divBdr>
        </w:div>
      </w:divsChild>
    </w:div>
    <w:div w:id="297614490">
      <w:bodyDiv w:val="1"/>
      <w:marLeft w:val="0"/>
      <w:marRight w:val="0"/>
      <w:marTop w:val="0"/>
      <w:marBottom w:val="0"/>
      <w:divBdr>
        <w:top w:val="none" w:sz="0" w:space="0" w:color="auto"/>
        <w:left w:val="none" w:sz="0" w:space="0" w:color="auto"/>
        <w:bottom w:val="none" w:sz="0" w:space="0" w:color="auto"/>
        <w:right w:val="none" w:sz="0" w:space="0" w:color="auto"/>
      </w:divBdr>
    </w:div>
    <w:div w:id="18005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filipovitch@mnsu.edu" TargetMode="External"/><Relationship Id="rId3" Type="http://schemas.microsoft.com/office/2007/relationships/stylesWithEffects" Target="stylesWithEffects.xml"/><Relationship Id="rId7" Type="http://schemas.openxmlformats.org/officeDocument/2006/relationships/hyperlink" Target="http://krypton.mnsu.edu/~tony/office%20hou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cent.winstead@mn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rypton.mnsu.edu/~tony/courses/273/Bibliography.html" TargetMode="External"/><Relationship Id="rId4" Type="http://schemas.openxmlformats.org/officeDocument/2006/relationships/settings" Target="settings.xml"/><Relationship Id="rId9" Type="http://schemas.openxmlformats.org/officeDocument/2006/relationships/hyperlink" Target="http://www.mnsu.edu/supersite/administration/basic-stuff/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2013-08-09T21:35:00Z</dcterms:created>
  <dcterms:modified xsi:type="dcterms:W3CDTF">2013-08-09T21:35:00Z</dcterms:modified>
</cp:coreProperties>
</file>